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EFEFE"/>
        <w:spacing w:beforeAutospacing="0" w:before="0" w:afterAutospacing="0" w:after="0"/>
        <w:ind w:right="-1" w:firstLine="708"/>
        <w:jc w:val="right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color w:val="020C22"/>
          <w:sz w:val="24"/>
          <w:szCs w:val="24"/>
          <w:lang w:val="en-US"/>
        </w:rPr>
        <w:t>XXIII</w:t>
      </w:r>
      <w:r>
        <w:rPr>
          <w:b w:val="false"/>
          <w:bCs w:val="false"/>
          <w:i/>
          <w:iCs/>
          <w:color w:val="020C22"/>
          <w:sz w:val="24"/>
          <w:szCs w:val="24"/>
        </w:rPr>
        <w:t xml:space="preserve"> съезд работников образования Новосибирской области </w:t>
      </w:r>
      <w:r>
        <w:rPr>
          <w:b w:val="false"/>
          <w:bCs w:val="false"/>
          <w:i/>
          <w:iCs/>
          <w:color w:val="000000"/>
          <w:sz w:val="24"/>
          <w:szCs w:val="24"/>
        </w:rPr>
        <w:t>«Система образования Новосибирской области: новые вызовы – новые требования – новая ответственность»</w:t>
      </w:r>
    </w:p>
    <w:p>
      <w:pPr>
        <w:pStyle w:val="NormalWeb"/>
        <w:shd w:val="clear" w:color="auto" w:fill="FEFEFE"/>
        <w:spacing w:beforeAutospacing="0" w:before="0" w:afterAutospacing="0" w:after="0"/>
        <w:ind w:right="-1" w:firstLine="708"/>
        <w:jc w:val="right"/>
        <w:rPr>
          <w:color w:val="000000"/>
        </w:rPr>
      </w:pPr>
      <w:r>
        <w:rPr>
          <w:color w:val="000000"/>
        </w:rPr>
      </w:r>
    </w:p>
    <w:p>
      <w:pPr>
        <w:pStyle w:val="ListParagraph"/>
        <w:spacing w:lineRule="auto" w:line="240" w:before="0" w:after="0"/>
        <w:ind w:left="0" w:firstLine="426"/>
        <w:contextualSpacing/>
        <w:jc w:val="right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 xml:space="preserve">Доклад министра образования Новосибирской области С.В.Федорчука </w:t>
      </w:r>
      <w:r>
        <w:rPr>
          <w:b w:val="false"/>
          <w:bCs w:val="false"/>
          <w:i/>
          <w:iCs/>
          <w:color w:val="020C22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правление изменениями в системе образования Новосибирской области в условиях новых вызовов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», 25 августа 2023 года</w:t>
      </w:r>
    </w:p>
    <w:p>
      <w:pPr>
        <w:pStyle w:val="NormalWeb"/>
        <w:shd w:val="clear" w:color="auto" w:fill="FEFEFE"/>
        <w:spacing w:beforeAutospacing="0" w:before="0" w:afterAutospacing="0" w:after="0"/>
        <w:ind w:right="-1" w:firstLine="708"/>
        <w:jc w:val="center"/>
        <w:rPr>
          <w:b w:val="false"/>
          <w:b w:val="false"/>
          <w:bCs w:val="false"/>
          <w:i/>
          <w:i/>
          <w:iCs/>
          <w:color w:val="020C22"/>
          <w:sz w:val="24"/>
          <w:szCs w:val="24"/>
        </w:rPr>
      </w:pPr>
      <w:r>
        <w:rPr>
          <w:b w:val="false"/>
          <w:bCs w:val="false"/>
          <w:i/>
          <w:iCs/>
          <w:color w:val="020C22"/>
          <w:sz w:val="24"/>
          <w:szCs w:val="24"/>
        </w:rPr>
      </w:r>
    </w:p>
    <w:p>
      <w:pPr>
        <w:pStyle w:val="Formattext"/>
        <w:shd w:val="clear" w:color="auto" w:fill="FFFFFF"/>
        <w:spacing w:lineRule="auto" w:line="360" w:beforeAutospacing="0" w:before="0" w:after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Уважаемый Андрей Александрович, Андрей Иванович, коллеги и участники съезда!</w:t>
      </w:r>
    </w:p>
    <w:p>
      <w:pPr>
        <w:pStyle w:val="NormalWeb"/>
        <w:numPr>
          <w:ilvl w:val="0"/>
          <w:numId w:val="0"/>
        </w:numPr>
        <w:shd w:val="clear" w:color="auto" w:fill="FEFEFE"/>
        <w:spacing w:lineRule="auto" w:line="360" w:beforeAutospacing="0" w:before="0" w:afterAutospacing="0" w:after="0"/>
        <w:ind w:left="708" w:right="-1" w:hanging="0"/>
        <w:jc w:val="both"/>
        <w:rPr>
          <w:color w:val="020C22"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>1.</w:t>
      </w:r>
      <w:r>
        <w:rPr>
          <w:color w:val="020C22"/>
          <w:sz w:val="28"/>
          <w:szCs w:val="28"/>
        </w:rPr>
        <w:t>Пять лет назад, в рамках съезда, мы с Вами уже проектировали будущее, строя планы по реализации национального проекта «</w:t>
      </w:r>
      <w:r>
        <w:rPr>
          <w:b/>
          <w:color w:val="020C22"/>
          <w:sz w:val="28"/>
          <w:szCs w:val="28"/>
        </w:rPr>
        <w:t>Образование</w:t>
      </w:r>
      <w:r>
        <w:rPr>
          <w:color w:val="020C22"/>
          <w:sz w:val="28"/>
          <w:szCs w:val="28"/>
        </w:rPr>
        <w:t xml:space="preserve">». </w:t>
      </w:r>
      <w:r>
        <w:rPr>
          <w:sz w:val="28"/>
          <w:szCs w:val="28"/>
        </w:rPr>
        <w:t xml:space="preserve">Нам удалось построить </w:t>
      </w:r>
      <w:r>
        <w:rPr>
          <w:b/>
          <w:sz w:val="28"/>
          <w:szCs w:val="28"/>
        </w:rPr>
        <w:t>устойчивую систему образования</w:t>
      </w:r>
      <w:r>
        <w:rPr>
          <w:sz w:val="28"/>
          <w:szCs w:val="28"/>
        </w:rPr>
        <w:t xml:space="preserve">, успешно </w:t>
      </w:r>
      <w:r>
        <w:rPr>
          <w:b/>
          <w:sz w:val="28"/>
          <w:szCs w:val="28"/>
        </w:rPr>
        <w:t>справляющуюся с вызовами</w:t>
      </w:r>
      <w:r>
        <w:rPr>
          <w:sz w:val="28"/>
          <w:szCs w:val="28"/>
        </w:rPr>
        <w:t xml:space="preserve"> последних лет, </w:t>
      </w:r>
      <w:r>
        <w:rPr>
          <w:b/>
          <w:sz w:val="28"/>
          <w:szCs w:val="28"/>
        </w:rPr>
        <w:t>способную</w:t>
      </w:r>
      <w:r>
        <w:rPr>
          <w:sz w:val="28"/>
          <w:szCs w:val="28"/>
        </w:rPr>
        <w:t xml:space="preserve"> эффективно </w:t>
      </w:r>
      <w:r>
        <w:rPr>
          <w:b/>
          <w:sz w:val="28"/>
          <w:szCs w:val="28"/>
        </w:rPr>
        <w:t>развиваться и отвечать общественным чаяниям наших граждан.</w:t>
      </w:r>
      <w:r>
        <w:rPr>
          <w:color w:val="020C22"/>
          <w:sz w:val="28"/>
          <w:szCs w:val="28"/>
        </w:rPr>
        <w:t xml:space="preserve"> Перед нами стоял </w:t>
      </w:r>
      <w:r>
        <w:rPr>
          <w:b/>
          <w:bCs/>
          <w:color w:val="020C22"/>
          <w:sz w:val="28"/>
          <w:szCs w:val="28"/>
        </w:rPr>
        <w:t>ряд стратегических задач</w:t>
      </w:r>
      <w:r>
        <w:rPr>
          <w:color w:val="020C22"/>
          <w:sz w:val="28"/>
          <w:szCs w:val="28"/>
        </w:rPr>
        <w:t>: обновление инфраструктуры образования, изменение его содержания, перенастройка системы воспитания и профориентационной работы,</w:t>
      </w:r>
      <w:r>
        <w:rPr>
          <w:rFonts w:eastAsia="Calibri" w:ascii="Calibri" w:hAnsi="Calibri"/>
          <w:b/>
          <w:color w:val="020C22"/>
          <w:sz w:val="28"/>
          <w:szCs w:val="28"/>
          <w:lang w:eastAsia="en-US"/>
        </w:rPr>
        <w:t xml:space="preserve"> </w:t>
      </w:r>
      <w:r>
        <w:rPr>
          <w:color w:val="020C22"/>
          <w:sz w:val="28"/>
          <w:szCs w:val="28"/>
        </w:rPr>
        <w:t xml:space="preserve">обеспечение экономики региона квалифицированными кадрами, развитие детской одарённости и кадрового потенциала отрасли. Всё это работает на повышение качества образования. </w:t>
      </w:r>
    </w:p>
    <w:p>
      <w:pPr>
        <w:pStyle w:val="NormalWeb"/>
        <w:shd w:val="clear" w:color="auto" w:fill="FEFEFE"/>
        <w:spacing w:lineRule="auto" w:line="360" w:beforeAutospacing="0" w:before="0" w:afterAutospacing="0" w:after="0"/>
        <w:ind w:right="-1"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О задачах и текущем положении дел, скажу чуть позже, </w:t>
      </w:r>
      <w:r>
        <w:rPr>
          <w:b/>
          <w:bCs/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>а сейчас по веду некоторые итоги нашей пятилетней работы:</w:t>
      </w:r>
    </w:p>
    <w:p>
      <w:pPr>
        <w:pStyle w:val="NormalWeb"/>
        <w:numPr>
          <w:ilvl w:val="0"/>
          <w:numId w:val="2"/>
        </w:numPr>
        <w:shd w:val="clear" w:color="auto" w:fill="FEFEFE"/>
        <w:spacing w:lineRule="auto" w:line="360" w:beforeAutospacing="0" w:before="0" w:afterAutospacing="0" w:after="0"/>
        <w:ind w:left="720" w:right="-1" w:hanging="36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построено </w:t>
      </w:r>
      <w:r>
        <w:rPr>
          <w:b/>
          <w:color w:val="020C22"/>
          <w:sz w:val="28"/>
          <w:szCs w:val="28"/>
        </w:rPr>
        <w:t>69</w:t>
      </w:r>
      <w:r>
        <w:rPr>
          <w:color w:val="020C22"/>
          <w:sz w:val="28"/>
          <w:szCs w:val="28"/>
        </w:rPr>
        <w:t xml:space="preserve"> зданий школ и детских садов;</w:t>
      </w:r>
    </w:p>
    <w:p>
      <w:pPr>
        <w:pStyle w:val="NormalWeb"/>
        <w:numPr>
          <w:ilvl w:val="0"/>
          <w:numId w:val="2"/>
        </w:numPr>
        <w:shd w:val="clear" w:color="auto" w:fill="FEFEFE"/>
        <w:spacing w:lineRule="auto" w:line="360" w:beforeAutospacing="0" w:before="0" w:afterAutospacing="0" w:after="0"/>
        <w:ind w:left="720" w:right="-1" w:hanging="36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капитально отремонтировано </w:t>
      </w:r>
      <w:r>
        <w:rPr>
          <w:b/>
          <w:color w:val="020C22"/>
          <w:sz w:val="28"/>
          <w:szCs w:val="28"/>
        </w:rPr>
        <w:t>почти 40 зданий</w:t>
      </w:r>
      <w:r>
        <w:rPr>
          <w:color w:val="020C22"/>
          <w:sz w:val="28"/>
          <w:szCs w:val="28"/>
        </w:rPr>
        <w:t xml:space="preserve">, заменено </w:t>
      </w:r>
      <w:r>
        <w:rPr>
          <w:b/>
          <w:color w:val="020C22"/>
          <w:sz w:val="28"/>
          <w:szCs w:val="28"/>
        </w:rPr>
        <w:t>20000</w:t>
      </w:r>
      <w:r>
        <w:rPr>
          <w:color w:val="020C22"/>
          <w:sz w:val="28"/>
          <w:szCs w:val="28"/>
        </w:rPr>
        <w:t xml:space="preserve"> оконных блоков в </w:t>
      </w:r>
      <w:r>
        <w:rPr>
          <w:b/>
          <w:color w:val="020C22"/>
          <w:sz w:val="28"/>
          <w:szCs w:val="28"/>
        </w:rPr>
        <w:t>835 зданиях</w:t>
      </w:r>
      <w:r>
        <w:rPr>
          <w:color w:val="020C22"/>
          <w:sz w:val="28"/>
          <w:szCs w:val="28"/>
        </w:rPr>
        <w:t xml:space="preserve"> и в </w:t>
      </w:r>
      <w:r>
        <w:rPr>
          <w:b/>
          <w:color w:val="020C22"/>
          <w:sz w:val="28"/>
          <w:szCs w:val="28"/>
        </w:rPr>
        <w:t>670</w:t>
      </w:r>
      <w:r>
        <w:rPr>
          <w:color w:val="020C22"/>
          <w:sz w:val="28"/>
          <w:szCs w:val="28"/>
        </w:rPr>
        <w:t xml:space="preserve"> учреждениях отремонтированы кровли;</w:t>
      </w:r>
    </w:p>
    <w:p>
      <w:pPr>
        <w:pStyle w:val="NormalWeb"/>
        <w:numPr>
          <w:ilvl w:val="0"/>
          <w:numId w:val="2"/>
        </w:numPr>
        <w:shd w:val="clear" w:color="auto" w:fill="FEFEFE"/>
        <w:spacing w:lineRule="auto" w:line="360" w:beforeAutospacing="0" w:before="0" w:afterAutospacing="0" w:after="0"/>
        <w:ind w:left="720" w:right="-1" w:hanging="36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сформирована система выявления, поддержки и развития способностей и талантов у детей и региональный центр </w:t>
      </w:r>
      <w:r>
        <w:rPr>
          <w:b/>
          <w:color w:val="020C22"/>
          <w:sz w:val="28"/>
          <w:szCs w:val="28"/>
        </w:rPr>
        <w:t xml:space="preserve">«Альтаир», </w:t>
      </w:r>
      <w:r>
        <w:rPr>
          <w:color w:val="020C22"/>
          <w:sz w:val="28"/>
          <w:szCs w:val="28"/>
        </w:rPr>
        <w:t xml:space="preserve">на базе которого прошли обучения </w:t>
      </w:r>
      <w:r>
        <w:rPr>
          <w:b/>
          <w:color w:val="020C22"/>
          <w:sz w:val="28"/>
          <w:szCs w:val="28"/>
        </w:rPr>
        <w:t>около 60000 детей</w:t>
      </w:r>
      <w:r>
        <w:rPr>
          <w:color w:val="020C22"/>
          <w:sz w:val="28"/>
          <w:szCs w:val="28"/>
        </w:rPr>
        <w:t xml:space="preserve"> Новосибирской области;</w:t>
      </w:r>
    </w:p>
    <w:p>
      <w:pPr>
        <w:pStyle w:val="NormalWeb"/>
        <w:numPr>
          <w:ilvl w:val="0"/>
          <w:numId w:val="2"/>
        </w:numPr>
        <w:shd w:val="clear" w:color="auto" w:fill="FEFEFE"/>
        <w:spacing w:lineRule="auto" w:line="360" w:beforeAutospacing="0" w:before="0" w:afterAutospacing="0" w:after="0"/>
        <w:ind w:left="720" w:right="-1" w:hanging="360"/>
        <w:jc w:val="both"/>
        <w:rPr>
          <w:color w:val="020C22"/>
          <w:sz w:val="28"/>
          <w:szCs w:val="28"/>
        </w:rPr>
      </w:pPr>
      <w:r>
        <w:rPr>
          <w:bCs/>
          <w:color w:val="020C22"/>
          <w:sz w:val="28"/>
          <w:szCs w:val="28"/>
        </w:rPr>
        <w:t>создано</w:t>
      </w:r>
      <w:r>
        <w:rPr>
          <w:b/>
          <w:bCs/>
          <w:color w:val="020C22"/>
          <w:sz w:val="28"/>
          <w:szCs w:val="28"/>
        </w:rPr>
        <w:t xml:space="preserve"> 55 340 </w:t>
      </w:r>
      <w:r>
        <w:rPr>
          <w:bCs/>
          <w:color w:val="020C22"/>
          <w:sz w:val="28"/>
          <w:szCs w:val="28"/>
        </w:rPr>
        <w:t>высокооснащенных</w:t>
      </w:r>
      <w:r>
        <w:rPr>
          <w:b/>
          <w:bCs/>
          <w:color w:val="020C22"/>
          <w:sz w:val="28"/>
          <w:szCs w:val="28"/>
        </w:rPr>
        <w:t xml:space="preserve"> </w:t>
      </w:r>
      <w:r>
        <w:rPr>
          <w:bCs/>
          <w:color w:val="020C22"/>
          <w:sz w:val="28"/>
          <w:szCs w:val="28"/>
        </w:rPr>
        <w:t>мест дополнительного образования детей;</w:t>
      </w:r>
    </w:p>
    <w:p>
      <w:pPr>
        <w:pStyle w:val="NormalWeb"/>
        <w:numPr>
          <w:ilvl w:val="0"/>
          <w:numId w:val="2"/>
        </w:numPr>
        <w:shd w:val="clear" w:color="auto" w:fill="FEFEFE"/>
        <w:spacing w:lineRule="auto" w:line="360" w:beforeAutospacing="0" w:before="0" w:afterAutospacing="0" w:after="0"/>
        <w:ind w:left="720" w:right="-1" w:hanging="360"/>
        <w:jc w:val="both"/>
        <w:rPr>
          <w:b/>
          <w:b/>
          <w:color w:val="020C22"/>
          <w:sz w:val="28"/>
          <w:szCs w:val="28"/>
        </w:rPr>
      </w:pPr>
      <w:r>
        <w:rPr>
          <w:b/>
          <w:bCs/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>занимаем</w:t>
      </w:r>
      <w:r>
        <w:rPr>
          <w:b/>
          <w:color w:val="020C22"/>
          <w:sz w:val="28"/>
          <w:szCs w:val="28"/>
        </w:rPr>
        <w:t xml:space="preserve"> лидерские </w:t>
      </w:r>
      <w:r>
        <w:rPr>
          <w:color w:val="020C22"/>
          <w:sz w:val="28"/>
          <w:szCs w:val="28"/>
        </w:rPr>
        <w:t xml:space="preserve">позиции в олимпиадном движении: </w:t>
      </w:r>
      <w:r>
        <w:rPr>
          <w:sz w:val="28"/>
          <w:szCs w:val="28"/>
          <w:highlight w:val="white"/>
        </w:rPr>
        <w:t xml:space="preserve">5 лет мы входим в рейтинг </w:t>
      </w:r>
      <w:r>
        <w:rPr>
          <w:b/>
          <w:sz w:val="28"/>
          <w:szCs w:val="28"/>
          <w:highlight w:val="white"/>
        </w:rPr>
        <w:t xml:space="preserve">10 лучших </w:t>
      </w:r>
      <w:r>
        <w:rPr>
          <w:sz w:val="28"/>
          <w:szCs w:val="28"/>
          <w:highlight w:val="white"/>
        </w:rPr>
        <w:t xml:space="preserve">регионов по результатам участия во Всероссийской олимпиаде школьников, </w:t>
      </w:r>
      <w:r>
        <w:rPr>
          <w:sz w:val="28"/>
          <w:szCs w:val="28"/>
          <w:highlight w:val="white"/>
          <w:lang w:val="ru-RU"/>
        </w:rPr>
        <w:t>а</w:t>
      </w:r>
      <w:r>
        <w:rPr>
          <w:b/>
          <w:sz w:val="28"/>
          <w:szCs w:val="28"/>
          <w:highlight w:val="white"/>
          <w:lang w:val="ru-RU"/>
        </w:rPr>
        <w:t xml:space="preserve"> эффективность </w:t>
      </w:r>
      <w:r>
        <w:rPr>
          <w:sz w:val="28"/>
          <w:szCs w:val="28"/>
          <w:highlight w:val="white"/>
          <w:lang w:val="ru-RU"/>
        </w:rPr>
        <w:t>участия выросла</w:t>
      </w:r>
      <w:r>
        <w:rPr>
          <w:b/>
          <w:sz w:val="28"/>
          <w:szCs w:val="28"/>
          <w:highlight w:val="white"/>
          <w:lang w:val="ru-RU"/>
        </w:rPr>
        <w:t xml:space="preserve"> с 39% в 2019 году до 54% в 2023 году</w:t>
      </w:r>
      <w:r>
        <w:rPr>
          <w:b/>
          <w:i/>
          <w:sz w:val="28"/>
          <w:szCs w:val="28"/>
          <w:highlight w:val="white"/>
          <w:lang w:val="ru-RU"/>
        </w:rPr>
        <w:t xml:space="preserve">, </w:t>
      </w:r>
      <w:r>
        <w:rPr>
          <w:sz w:val="28"/>
          <w:szCs w:val="28"/>
          <w:highlight w:val="white"/>
        </w:rPr>
        <w:t>второй год у нас</w:t>
      </w:r>
      <w:r>
        <w:rPr>
          <w:b/>
          <w:sz w:val="28"/>
          <w:szCs w:val="28"/>
          <w:highlight w:val="white"/>
        </w:rPr>
        <w:t xml:space="preserve"> 1 </w:t>
      </w:r>
      <w:r>
        <w:rPr>
          <w:sz w:val="28"/>
          <w:szCs w:val="28"/>
          <w:highlight w:val="white"/>
        </w:rPr>
        <w:t xml:space="preserve">место по количеству школьных технологических кружков, четвертый год – лидеры НТО, впервые стали лидерами – в </w:t>
      </w:r>
      <w:r>
        <w:rPr>
          <w:b/>
          <w:sz w:val="28"/>
          <w:szCs w:val="28"/>
          <w:highlight w:val="white"/>
        </w:rPr>
        <w:t>АгроНТИ</w:t>
      </w:r>
      <w:r>
        <w:rPr>
          <w:sz w:val="28"/>
          <w:szCs w:val="28"/>
          <w:highlight w:val="white"/>
        </w:rPr>
        <w:t xml:space="preserve">. За 3 года участия в </w:t>
      </w:r>
      <w:r>
        <w:rPr>
          <w:b/>
          <w:sz w:val="28"/>
          <w:szCs w:val="28"/>
          <w:highlight w:val="white"/>
        </w:rPr>
        <w:t>Большой перемене</w:t>
      </w:r>
      <w:r>
        <w:rPr>
          <w:sz w:val="28"/>
          <w:szCs w:val="28"/>
          <w:highlight w:val="white"/>
        </w:rPr>
        <w:t xml:space="preserve"> победителями стали </w:t>
      </w:r>
      <w:r>
        <w:rPr>
          <w:b/>
          <w:sz w:val="28"/>
          <w:szCs w:val="28"/>
          <w:highlight w:val="white"/>
        </w:rPr>
        <w:t xml:space="preserve">47 </w:t>
      </w:r>
      <w:r>
        <w:rPr>
          <w:sz w:val="28"/>
          <w:szCs w:val="28"/>
          <w:highlight w:val="white"/>
        </w:rPr>
        <w:t>человек.</w:t>
      </w:r>
    </w:p>
    <w:p>
      <w:pPr>
        <w:pStyle w:val="NormalWeb"/>
        <w:shd w:val="clear" w:color="auto" w:fill="FEFEFE"/>
        <w:spacing w:lineRule="auto" w:line="360" w:beforeAutospacing="0" w:before="0" w:afterAutospacing="0" w:after="0"/>
        <w:ind w:right="-1"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Благодарю всех,</w:t>
      </w:r>
      <w:r>
        <w:rPr>
          <w:b/>
          <w:color w:val="020C22"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 xml:space="preserve">кто принял участие в проектировании программы развития системы образования </w:t>
      </w:r>
      <w:r>
        <w:rPr>
          <w:b/>
          <w:bCs/>
          <w:color w:val="020C22"/>
          <w:sz w:val="28"/>
          <w:szCs w:val="28"/>
        </w:rPr>
        <w:t xml:space="preserve">(Слайд 5)  </w:t>
      </w:r>
      <w:r>
        <w:rPr>
          <w:color w:val="020C22"/>
          <w:sz w:val="28"/>
          <w:szCs w:val="28"/>
        </w:rPr>
        <w:t>Новосибирской области. Все предложения, прозвучавшие в ходе круглых столов и секций, будут учтены в нашей дальнейшей работе.</w:t>
      </w:r>
    </w:p>
    <w:p>
      <w:pPr>
        <w:pStyle w:val="NormalWeb"/>
        <w:shd w:val="clear" w:color="auto" w:fill="FEFEFE"/>
        <w:spacing w:lineRule="auto" w:line="360" w:beforeAutospacing="0" w:before="0" w:afterAutospacing="0" w:after="0"/>
        <w:ind w:right="-1" w:firstLine="708"/>
        <w:jc w:val="both"/>
        <w:rPr/>
      </w:pPr>
      <w:r>
        <w:rPr>
          <w:b/>
          <w:color w:val="020C22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Уважаемые коллеги!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>
        <w:rPr>
          <w:sz w:val="28"/>
          <w:szCs w:val="28"/>
        </w:rPr>
        <w:t xml:space="preserve">стойчивое развитие нашей системы обеспечивается </w:t>
      </w:r>
      <w:r>
        <w:rPr>
          <w:bCs/>
          <w:sz w:val="28"/>
          <w:szCs w:val="28"/>
        </w:rPr>
        <w:t>стабильным финансированием</w:t>
      </w:r>
      <w:r>
        <w:rPr>
          <w:sz w:val="28"/>
          <w:szCs w:val="28"/>
        </w:rPr>
        <w:t>.</w:t>
      </w:r>
      <w:r>
        <w:rPr>
          <w:b/>
          <w:bCs/>
          <w:color w:val="020C22"/>
          <w:sz w:val="28"/>
          <w:szCs w:val="28"/>
        </w:rPr>
        <w:t xml:space="preserve">  </w:t>
      </w:r>
      <w:r>
        <w:rPr>
          <w:sz w:val="28"/>
          <w:szCs w:val="28"/>
        </w:rPr>
        <w:t xml:space="preserve">В 2023 году бюджет министерства образования запланирован в размере почти </w:t>
      </w:r>
      <w:r>
        <w:rPr>
          <w:b/>
          <w:bCs/>
          <w:sz w:val="28"/>
          <w:szCs w:val="28"/>
        </w:rPr>
        <w:t>61 млрд. рублей</w:t>
      </w:r>
      <w:r>
        <w:rPr>
          <w:b/>
          <w:bCs/>
          <w:sz w:val="4"/>
          <w:szCs w:val="4"/>
        </w:rPr>
        <w:t xml:space="preserve"> </w:t>
      </w:r>
      <w:r>
        <w:rPr>
          <w:sz w:val="28"/>
          <w:szCs w:val="28"/>
        </w:rPr>
        <w:t xml:space="preserve">. Доля бюджета министерства, в областном бюджете на 2023 год – </w:t>
      </w:r>
      <w:r>
        <w:rPr>
          <w:b/>
          <w:sz w:val="28"/>
          <w:szCs w:val="28"/>
        </w:rPr>
        <w:t>18,8</w:t>
      </w:r>
      <w:r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Структура бюджета представлена </w:t>
      </w:r>
      <w:r>
        <w:rPr>
          <w:b/>
          <w:bCs/>
          <w:color w:val="000000"/>
          <w:sz w:val="28"/>
          <w:szCs w:val="28"/>
        </w:rPr>
        <w:t>на слайде.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сновные расходы отрасли направлены на предоставления субвенций местным бюджетам и субсидий негосударственным учреждениям на реализацию дошкольных и основных общеобразовательных программ, а также на реализацию мер социальной поддержки –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75%</w:t>
      </w:r>
      <w:r>
        <w:rPr>
          <w:rFonts w:ascii="Times New Roman" w:hAnsi="Times New Roman"/>
          <w:sz w:val="28"/>
          <w:szCs w:val="28"/>
          <w:lang w:eastAsia="ru-RU"/>
        </w:rPr>
        <w:t>.  Это позволит выполнить в 2023 году майские Указы Президента в части достижения целевых показателей средней зарплаты работников образования.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Перед нами стояла задача –</w:t>
      </w:r>
      <w:r>
        <w:rPr>
          <w:rFonts w:ascii="Times New Roman" w:hAnsi="Times New Roman"/>
          <w:b/>
          <w:sz w:val="28"/>
          <w:szCs w:val="28"/>
        </w:rPr>
        <w:t xml:space="preserve"> обеспечить доступность </w:t>
      </w:r>
      <w:r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сократить количество детей, занимающихся</w:t>
      </w:r>
      <w:r>
        <w:rPr>
          <w:rFonts w:ascii="Times New Roman" w:hAnsi="Times New Roman"/>
          <w:b/>
          <w:sz w:val="28"/>
          <w:szCs w:val="28"/>
        </w:rPr>
        <w:t xml:space="preserve"> во вторую смену в школах.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5 лет уровень доступности дошкольного образования для детей от 3 до 7 лет </w:t>
      </w:r>
      <w:r>
        <w:rPr>
          <w:rFonts w:ascii="Times New Roman" w:hAnsi="Times New Roman"/>
          <w:b/>
          <w:sz w:val="28"/>
          <w:szCs w:val="28"/>
        </w:rPr>
        <w:t>достиг 100%</w:t>
      </w:r>
      <w:r>
        <w:rPr>
          <w:rFonts w:ascii="Times New Roman" w:hAnsi="Times New Roman"/>
          <w:sz w:val="28"/>
          <w:szCs w:val="28"/>
        </w:rPr>
        <w:t xml:space="preserve">, а для детей в возрасте от 1,5 до 3 лет достижение </w:t>
      </w:r>
      <w:r>
        <w:rPr>
          <w:rFonts w:ascii="Times New Roman" w:hAnsi="Times New Roman"/>
          <w:b/>
          <w:sz w:val="28"/>
          <w:szCs w:val="28"/>
        </w:rPr>
        <w:t>100% доступности</w:t>
      </w:r>
      <w:r>
        <w:rPr>
          <w:rFonts w:ascii="Times New Roman" w:hAnsi="Times New Roman"/>
          <w:sz w:val="28"/>
          <w:szCs w:val="28"/>
        </w:rPr>
        <w:t xml:space="preserve"> планируется к концу 2023 года. </w:t>
      </w:r>
      <w:r>
        <w:rPr>
          <w:rFonts w:ascii="Times New Roman" w:hAnsi="Times New Roman"/>
          <w:b/>
          <w:bCs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Вопрос доступности ключевой, прошу глав муниципалитетов взять под личный контроль его реализацию!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Было развёрнуто</w:t>
      </w:r>
      <w:r>
        <w:rPr>
          <w:rFonts w:ascii="Times New Roman" w:hAnsi="Times New Roman"/>
          <w:b/>
          <w:sz w:val="28"/>
          <w:szCs w:val="28"/>
          <w:shd w:fill="FFFFFF" w:val="clear"/>
        </w:rPr>
        <w:t xml:space="preserve"> масштабное </w:t>
      </w:r>
      <w:r>
        <w:rPr>
          <w:rFonts w:ascii="Times New Roman" w:hAnsi="Times New Roman"/>
          <w:sz w:val="28"/>
          <w:szCs w:val="28"/>
          <w:shd w:fill="FFFFFF" w:val="clear"/>
        </w:rPr>
        <w:t>строительство</w:t>
      </w:r>
      <w:r>
        <w:rPr>
          <w:rFonts w:ascii="Times New Roman" w:hAnsi="Times New Roman"/>
          <w:b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объектов образования. </w:t>
      </w:r>
      <w:r>
        <w:rPr>
          <w:rFonts w:ascii="Times New Roman" w:hAnsi="Times New Roman"/>
          <w:sz w:val="28"/>
          <w:szCs w:val="28"/>
        </w:rPr>
        <w:t xml:space="preserve">За 5 лет введены в эксплуатацию </w:t>
      </w:r>
      <w:r>
        <w:rPr>
          <w:rFonts w:ascii="Times New Roman" w:hAnsi="Times New Roman"/>
          <w:b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 xml:space="preserve">школы на </w:t>
      </w:r>
      <w:r>
        <w:rPr>
          <w:rFonts w:ascii="Times New Roman" w:hAnsi="Times New Roman"/>
          <w:b/>
          <w:sz w:val="28"/>
          <w:szCs w:val="28"/>
        </w:rPr>
        <w:t>18000</w:t>
      </w:r>
      <w:r>
        <w:rPr>
          <w:rFonts w:ascii="Times New Roman" w:hAnsi="Times New Roman"/>
          <w:sz w:val="28"/>
          <w:szCs w:val="28"/>
        </w:rPr>
        <w:t xml:space="preserve"> мест и </w:t>
      </w:r>
      <w:r>
        <w:rPr>
          <w:rFonts w:ascii="Times New Roman" w:hAnsi="Times New Roman"/>
          <w:b/>
          <w:sz w:val="28"/>
          <w:szCs w:val="28"/>
        </w:rPr>
        <w:t xml:space="preserve">46 </w:t>
      </w:r>
      <w:r>
        <w:rPr>
          <w:rFonts w:ascii="Times New Roman" w:hAnsi="Times New Roman"/>
          <w:sz w:val="28"/>
          <w:szCs w:val="28"/>
        </w:rPr>
        <w:t>детских садов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8 600 мест</w:t>
      </w:r>
      <w:r>
        <w:rPr>
          <w:rFonts w:ascii="Times New Roman" w:hAnsi="Times New Roman"/>
          <w:sz w:val="28"/>
          <w:szCs w:val="28"/>
        </w:rPr>
        <w:t xml:space="preserve">. Дополнительно в период с 2018 по 2022 год за счет </w:t>
      </w:r>
      <w:r>
        <w:rPr>
          <w:rFonts w:ascii="Times New Roman" w:hAnsi="Times New Roman"/>
          <w:b/>
          <w:bCs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перепрофилирования</w:t>
      </w:r>
      <w:r>
        <w:rPr>
          <w:rFonts w:ascii="Times New Roman" w:hAnsi="Times New Roman"/>
          <w:sz w:val="28"/>
          <w:szCs w:val="28"/>
        </w:rPr>
        <w:t xml:space="preserve"> помещений, не востребованных в образовательном процессе, открыто ещё почти </w:t>
      </w:r>
      <w:r>
        <w:rPr>
          <w:rFonts w:ascii="Times New Roman" w:hAnsi="Times New Roman"/>
          <w:b/>
          <w:sz w:val="28"/>
          <w:szCs w:val="28"/>
        </w:rPr>
        <w:t>13000 мест в школах и 6000 в детских садах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Несмотря на увеличение числа школ-новостроек и открытие новых мест в существующих школах, </w:t>
      </w:r>
      <w:r>
        <w:rPr>
          <w:rFonts w:ascii="Times New Roman" w:hAnsi="Times New Roman"/>
          <w:b/>
          <w:sz w:val="28"/>
          <w:szCs w:val="28"/>
        </w:rPr>
        <w:t xml:space="preserve">нехватка </w:t>
      </w:r>
      <w:r>
        <w:rPr>
          <w:rFonts w:ascii="Times New Roman" w:hAnsi="Times New Roman"/>
          <w:sz w:val="28"/>
          <w:szCs w:val="28"/>
        </w:rPr>
        <w:t>школьных мест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по-прежнему существует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порождает </w:t>
      </w:r>
      <w:r>
        <w:rPr>
          <w:rFonts w:ascii="Times New Roman" w:hAnsi="Times New Roman"/>
          <w:b/>
          <w:sz w:val="28"/>
          <w:szCs w:val="28"/>
        </w:rPr>
        <w:t xml:space="preserve">проблему </w:t>
      </w:r>
      <w:r>
        <w:rPr>
          <w:rFonts w:ascii="Times New Roman" w:hAnsi="Times New Roman"/>
          <w:sz w:val="28"/>
          <w:szCs w:val="28"/>
        </w:rPr>
        <w:t xml:space="preserve">второй смены. Для решения этой проблемы </w:t>
      </w:r>
      <w:r>
        <w:rPr>
          <w:rFonts w:ascii="Times New Roman" w:hAnsi="Times New Roman"/>
          <w:b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продолжить строительство школ, обеспечив ежегодный ввод не менее</w:t>
      </w:r>
      <w:r>
        <w:rPr>
          <w:rFonts w:ascii="Times New Roman" w:hAnsi="Times New Roman"/>
          <w:b/>
          <w:sz w:val="28"/>
          <w:szCs w:val="28"/>
        </w:rPr>
        <w:t xml:space="preserve"> 5 новых зданий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"/>
          <w:szCs w:val="2"/>
        </w:rPr>
        <w:t xml:space="preserve">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709"/>
        <w:jc w:val="both"/>
        <w:rPr>
          <w:rFonts w:ascii="Times New Roman" w:hAnsi="Times New Roman" w:eastAsia="Arial" w:eastAsiaTheme="minorHAnsi"/>
          <w:sz w:val="28"/>
          <w:szCs w:val="28"/>
        </w:rPr>
      </w:pPr>
      <w:r>
        <w:rPr>
          <w:rFonts w:eastAsia="Arial" w:ascii="Times New Roman" w:hAnsi="Times New Roman" w:eastAsiaTheme="minorHAnsi"/>
          <w:b/>
          <w:sz w:val="28"/>
          <w:szCs w:val="28"/>
        </w:rPr>
        <w:t>Решение задачи повышения доступности качественного образования</w:t>
      </w:r>
      <w:r>
        <w:rPr>
          <w:rFonts w:eastAsia="Arial" w:ascii="Times New Roman" w:hAnsi="Times New Roman" w:eastAsiaTheme="minorHAnsi"/>
          <w:sz w:val="28"/>
          <w:szCs w:val="28"/>
        </w:rPr>
        <w:t xml:space="preserve"> невозможно без </w:t>
      </w:r>
      <w:r>
        <w:rPr>
          <w:rFonts w:ascii="Times New Roman" w:hAnsi="Times New Roman"/>
          <w:sz w:val="28"/>
          <w:szCs w:val="28"/>
          <w:lang w:eastAsia="zh-CN"/>
        </w:rPr>
        <w:t>проведения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капитальных ремонтов</w:t>
      </w:r>
      <w:r>
        <w:rPr>
          <w:rFonts w:ascii="Times New Roman" w:hAnsi="Times New Roman"/>
          <w:sz w:val="28"/>
          <w:szCs w:val="28"/>
          <w:lang w:eastAsia="zh-CN"/>
        </w:rPr>
        <w:t xml:space="preserve"> школьных зданий.</w:t>
      </w:r>
      <w:r>
        <w:rPr>
          <w:rFonts w:ascii="Times New Roman" w:hAnsi="Times New Roman"/>
          <w:b/>
          <w:bCs/>
          <w:color w:val="020C22"/>
          <w:sz w:val="28"/>
          <w:szCs w:val="28"/>
          <w:lang w:eastAsia="zh-CN"/>
        </w:rPr>
        <w:t xml:space="preserve"> </w:t>
      </w:r>
      <w:r>
        <w:rPr>
          <w:rFonts w:eastAsia="Arial" w:ascii="Times New Roman" w:hAnsi="Times New Roman" w:eastAsiaTheme="minorHAnsi"/>
          <w:sz w:val="28"/>
          <w:szCs w:val="28"/>
        </w:rPr>
        <w:t xml:space="preserve">С прошлого года успешно реализуется программа капитального ремонта школ: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eastAsia="zh-CN"/>
        </w:rPr>
        <w:t xml:space="preserve"> 2022 году отремонтированы </w:t>
      </w:r>
      <w:r>
        <w:rPr>
          <w:rFonts w:ascii="Times New Roman" w:hAnsi="Times New Roman"/>
          <w:b/>
          <w:sz w:val="28"/>
          <w:szCs w:val="28"/>
          <w:lang w:eastAsia="zh-CN"/>
        </w:rPr>
        <w:t>13 школ</w:t>
      </w:r>
      <w:r>
        <w:rPr>
          <w:rFonts w:ascii="Times New Roman" w:hAnsi="Times New Roman"/>
          <w:sz w:val="28"/>
          <w:szCs w:val="28"/>
          <w:lang w:eastAsia="zh-CN"/>
        </w:rPr>
        <w:t>; в</w:t>
      </w:r>
      <w:r>
        <w:rPr>
          <w:rFonts w:ascii="Times New Roman" w:hAnsi="Times New Roman"/>
          <w:sz w:val="28"/>
          <w:szCs w:val="28"/>
        </w:rPr>
        <w:t xml:space="preserve"> 2023 – </w:t>
      </w:r>
      <w:r>
        <w:rPr>
          <w:rFonts w:ascii="Times New Roman" w:hAnsi="Times New Roman"/>
          <w:b/>
          <w:sz w:val="28"/>
          <w:szCs w:val="28"/>
        </w:rPr>
        <w:t>15 зданий</w:t>
      </w:r>
      <w:r>
        <w:rPr>
          <w:rFonts w:ascii="Times New Roman" w:hAnsi="Times New Roman"/>
          <w:sz w:val="28"/>
          <w:szCs w:val="28"/>
        </w:rPr>
        <w:t xml:space="preserve">; в 2024-2025 годах планируется к ремонту </w:t>
      </w:r>
      <w:r>
        <w:rPr>
          <w:rFonts w:eastAsia="Arial" w:ascii="Times New Roman" w:hAnsi="Times New Roman" w:eastAsiaTheme="minorHAnsi"/>
          <w:sz w:val="28"/>
          <w:szCs w:val="28"/>
        </w:rPr>
        <w:t xml:space="preserve">– </w:t>
      </w:r>
      <w:r>
        <w:rPr>
          <w:rFonts w:eastAsia="Arial" w:ascii="Times New Roman" w:hAnsi="Times New Roman" w:eastAsiaTheme="minorHAnsi"/>
          <w:b/>
          <w:sz w:val="28"/>
          <w:szCs w:val="28"/>
        </w:rPr>
        <w:t>99 школ</w:t>
      </w:r>
      <w:r>
        <w:rPr>
          <w:rFonts w:eastAsia="Arial" w:ascii="Times New Roman" w:hAnsi="Times New Roman" w:eastAsiaTheme="minorHAnsi"/>
          <w:sz w:val="28"/>
          <w:szCs w:val="28"/>
        </w:rPr>
        <w:t xml:space="preserve">. </w:t>
      </w:r>
      <w:r>
        <w:rPr>
          <w:rFonts w:eastAsia="Arial" w:ascii="Times New Roman" w:hAnsi="Times New Roman" w:eastAsiaTheme="minorHAnsi"/>
          <w:b/>
          <w:sz w:val="28"/>
          <w:szCs w:val="28"/>
        </w:rPr>
        <w:t>Обращаю внимание муниципалитетов на эту задачу – ремонты должны осуществляться в установленные сроки и качественно!</w:t>
      </w:r>
      <w:r>
        <w:rPr>
          <w:rFonts w:eastAsia="Arial" w:ascii="Times New Roman" w:hAnsi="Times New Roman" w:eastAsiaTheme="minorHAnsi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bCs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дальнейшем с </w:t>
      </w:r>
      <w:r>
        <w:rPr>
          <w:rFonts w:ascii="Times New Roman" w:hAnsi="Times New Roman"/>
          <w:b/>
          <w:sz w:val="28"/>
          <w:szCs w:val="28"/>
        </w:rPr>
        <w:t>учетом демографической ситуации</w:t>
      </w:r>
      <w:r>
        <w:rPr>
          <w:rFonts w:ascii="Times New Roman" w:hAnsi="Times New Roman"/>
          <w:sz w:val="28"/>
          <w:szCs w:val="28"/>
        </w:rPr>
        <w:t xml:space="preserve"> при снижении количества детей дошкольного возраста </w:t>
      </w:r>
      <w:r>
        <w:rPr>
          <w:rFonts w:ascii="Times New Roman" w:hAnsi="Times New Roman"/>
          <w:b/>
          <w:sz w:val="28"/>
          <w:szCs w:val="28"/>
        </w:rPr>
        <w:t xml:space="preserve">планируется перепрофилирование помещений </w:t>
      </w:r>
      <w:r>
        <w:rPr>
          <w:rFonts w:ascii="Times New Roman" w:hAnsi="Times New Roman"/>
          <w:sz w:val="28"/>
          <w:szCs w:val="28"/>
        </w:rPr>
        <w:t>детских садов под начальную школу и учреждения дополнительного образования.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планировании развития образовательной сети</w:t>
      </w:r>
      <w:r>
        <w:rPr>
          <w:rFonts w:ascii="Times New Roman" w:hAnsi="Times New Roman"/>
          <w:b/>
          <w:sz w:val="28"/>
          <w:szCs w:val="28"/>
        </w:rPr>
        <w:t xml:space="preserve"> муниципалитетам необходимо учитывать и демографические тенденции, и комплексное развитие территорий.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/>
          <w:color w:val="1A1A1A"/>
          <w:sz w:val="28"/>
          <w:szCs w:val="28"/>
        </w:rPr>
      </w:pPr>
      <w:r>
        <w:rPr>
          <w:rFonts w:eastAsia="Times New Roman" w:ascii="Times New Roman" w:hAnsi="Times New Roman"/>
          <w:b/>
          <w:color w:val="1A1A1A"/>
          <w:sz w:val="28"/>
          <w:szCs w:val="28"/>
        </w:rPr>
        <w:t xml:space="preserve">4.  </w:t>
      </w:r>
      <w:r>
        <w:rPr>
          <w:rFonts w:eastAsia="Times New Roman" w:ascii="Times New Roman" w:hAnsi="Times New Roman"/>
          <w:color w:val="1A1A1A"/>
          <w:sz w:val="28"/>
          <w:szCs w:val="28"/>
        </w:rPr>
        <w:t xml:space="preserve">Все школы региона подключены к высокоскоростному Интернету и единой сети передачи данных. </w:t>
      </w:r>
      <w:r>
        <w:rPr>
          <w:rFonts w:eastAsia="Times New Roman" w:ascii="Times New Roman" w:hAnsi="Times New Roman"/>
          <w:b/>
          <w:color w:val="1A1A1A"/>
          <w:sz w:val="28"/>
          <w:szCs w:val="28"/>
        </w:rPr>
        <w:t>40%</w:t>
      </w:r>
      <w:r>
        <w:rPr>
          <w:rFonts w:eastAsia="Times New Roman" w:ascii="Times New Roman" w:hAnsi="Times New Roman"/>
          <w:color w:val="1A1A1A"/>
          <w:sz w:val="28"/>
          <w:szCs w:val="28"/>
        </w:rPr>
        <w:t xml:space="preserve"> образовательных организаций обновили свой парк компьютерного и мультимедийного оборудования. </w:t>
      </w:r>
      <w:r>
        <w:rPr>
          <w:b/>
          <w:bCs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Одним из направлений в формировании ЦОС стало внедрение </w:t>
      </w:r>
      <w:r>
        <w:rPr>
          <w:rFonts w:ascii="Times New Roman" w:hAnsi="Times New Roman"/>
          <w:bCs/>
          <w:sz w:val="28"/>
          <w:szCs w:val="28"/>
        </w:rPr>
        <w:t>информационной платформы</w:t>
      </w:r>
      <w:r>
        <w:rPr>
          <w:rFonts w:ascii="Times New Roman" w:hAnsi="Times New Roman"/>
          <w:b/>
          <w:bCs/>
          <w:sz w:val="28"/>
          <w:szCs w:val="28"/>
        </w:rPr>
        <w:t xml:space="preserve"> «СФЕРУМ»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Работу в этом направлении необходимо усилить. </w:t>
      </w:r>
      <w:r>
        <w:rPr>
          <w:rFonts w:ascii="Times New Roman" w:hAnsi="Times New Roman"/>
          <w:sz w:val="28"/>
          <w:szCs w:val="28"/>
        </w:rPr>
        <w:t xml:space="preserve">Каждый учитель, родитель, школьник должен стать активным участником национальной платформы </w:t>
      </w:r>
      <w:r>
        <w:rPr>
          <w:rFonts w:ascii="Times New Roman" w:hAnsi="Times New Roman"/>
          <w:b/>
          <w:bCs/>
          <w:sz w:val="28"/>
          <w:szCs w:val="28"/>
        </w:rPr>
        <w:t>«СФЕРУМ»</w:t>
      </w:r>
      <w:r>
        <w:rPr>
          <w:rFonts w:ascii="Times New Roman" w:hAnsi="Times New Roman"/>
          <w:sz w:val="28"/>
          <w:szCs w:val="28"/>
        </w:rPr>
        <w:t xml:space="preserve"> и максимально использовать её возможности.</w:t>
      </w:r>
    </w:p>
    <w:p>
      <w:pPr>
        <w:pStyle w:val="Normal"/>
        <w:shd w:val="clear" w:color="FFFFFF" w:themeColor="background1" w:fill="FFFFFF" w:themeFill="background1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Уважаемые коллеги!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5 лет нам</w:t>
      </w:r>
      <w:r>
        <w:rPr>
          <w:rFonts w:ascii="Times New Roman" w:hAnsi="Times New Roman"/>
          <w:sz w:val="28"/>
          <w:szCs w:val="28"/>
        </w:rPr>
        <w:t xml:space="preserve"> удалось обеспечить комплексный подход к управлению качеством образования. Выявлять проблемные зоны в управлении качеством образования на региональном и муниципальном уровнях позволяет оценка механизмов управления, которая проводится Рособрнадзором с 2017 года. По результатам федеральной оценки в 2022 году мы заняли </w:t>
      </w:r>
      <w:r>
        <w:rPr>
          <w:rFonts w:ascii="Times New Roman" w:hAnsi="Times New Roman"/>
          <w:b/>
          <w:sz w:val="28"/>
          <w:szCs w:val="28"/>
        </w:rPr>
        <w:t>6 место в России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hd w:val="clear" w:color="FFFFFF" w:themeColor="background1" w:fill="FFFFFF" w:themeFill="background1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Максимальные результаты получены по следующим направлениям: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sz w:val="28"/>
          <w:szCs w:val="28"/>
        </w:rPr>
        <w:t xml:space="preserve">система работы со школами с низкими результатами обучения и/или школами, функционирующими в неблагоприятных социальных условиях;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sz w:val="28"/>
          <w:szCs w:val="28"/>
        </w:rPr>
        <w:t>система мониторинга качества дошкольного образования.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Но, необходимо отработать механизмы усиления профориентационной работы, внедрения профессиональных проб, организации сетевого взаимодействия с учреждения СПО и ВУЗами для более раннего самоопределения школьников.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4"/>
          <w:szCs w:val="4"/>
        </w:rPr>
      </w:pPr>
      <w:r>
        <w:rPr>
          <w:rFonts w:ascii="Times New Roman" w:hAnsi="Times New Roman"/>
          <w:b/>
          <w:bCs/>
          <w:i/>
          <w:color w:val="020C22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Лидерами по сформированности муниципальных механизмов управления качеством образования</w:t>
      </w:r>
      <w:r>
        <w:rPr>
          <w:rFonts w:ascii="Times New Roman" w:hAnsi="Times New Roman"/>
          <w:sz w:val="28"/>
        </w:rPr>
        <w:t xml:space="preserve"> стали Коченевский, Колыванский районы и Новосибирск. Их результат варьируется от </w:t>
      </w:r>
      <w:r>
        <w:rPr>
          <w:rFonts w:ascii="Times New Roman" w:hAnsi="Times New Roman"/>
          <w:b/>
          <w:sz w:val="28"/>
        </w:rPr>
        <w:t>78% до 89%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bCs/>
          <w:color w:val="020C22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Остановлюсь подробнее</w:t>
      </w:r>
      <w:r>
        <w:rPr>
          <w:rFonts w:ascii="Times New Roman" w:hAnsi="Times New Roman"/>
          <w:sz w:val="28"/>
          <w:szCs w:val="28"/>
        </w:rPr>
        <w:t xml:space="preserve"> на вопросах</w:t>
      </w:r>
      <w:r>
        <w:rPr>
          <w:rFonts w:ascii="Times New Roman" w:hAnsi="Times New Roman"/>
          <w:b/>
          <w:sz w:val="28"/>
          <w:szCs w:val="28"/>
        </w:rPr>
        <w:t xml:space="preserve"> качества </w:t>
      </w:r>
      <w:r>
        <w:rPr>
          <w:rFonts w:ascii="Times New Roman" w:hAnsi="Times New Roman"/>
          <w:sz w:val="28"/>
          <w:szCs w:val="28"/>
        </w:rPr>
        <w:t xml:space="preserve">подготовки школьников. </w:t>
      </w:r>
      <w:r>
        <w:rPr>
          <w:rFonts w:ascii="Times New Roman" w:hAnsi="Times New Roman"/>
          <w:b/>
          <w:bCs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2023 году в ВПР в штатном режиме приняли участие </w:t>
      </w:r>
      <w:r>
        <w:rPr>
          <w:rFonts w:ascii="Times New Roman" w:hAnsi="Times New Roman"/>
          <w:b/>
          <w:sz w:val="28"/>
          <w:szCs w:val="28"/>
        </w:rPr>
        <w:t xml:space="preserve">160 000 </w:t>
      </w:r>
      <w:r>
        <w:rPr>
          <w:rFonts w:ascii="Times New Roman" w:hAnsi="Times New Roman"/>
          <w:sz w:val="28"/>
          <w:szCs w:val="28"/>
        </w:rPr>
        <w:t xml:space="preserve">школьников с 4 по 8 класс. </w:t>
      </w:r>
      <w:r>
        <w:rPr>
          <w:rFonts w:eastAsia="Times New Roman" w:ascii="Times New Roman" w:hAnsi="Times New Roman"/>
          <w:sz w:val="28"/>
          <w:szCs w:val="28"/>
        </w:rPr>
        <w:t>Доля, достигших минимального уровня подготовки в соответствии с ФГОС, по математике в 2023 году составила 87%, по русскому языку – 82%.</w:t>
      </w:r>
      <w:r>
        <w:rPr>
          <w:rFonts w:eastAsia="Times New Roman" w:ascii="Times New Roman" w:hAnsi="Times New Roman"/>
          <w:b/>
          <w:bCs/>
          <w:color w:val="020C22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В 2023 году нами было рекомендовано проведение ВПР по истории в 8 классах в компьютерной форме. </w:t>
      </w:r>
      <w:r>
        <w:rPr>
          <w:rFonts w:eastAsia="Times New Roman" w:ascii="Times New Roman" w:hAnsi="Times New Roman"/>
          <w:b/>
          <w:sz w:val="28"/>
          <w:szCs w:val="28"/>
        </w:rPr>
        <w:t>Компьютерная форма проведения ВПР показывает более объективные результаты, поэтому в 2024 году каждая школа региона должна провести ВПР в компьютерной форме хотя бы по одному предмету!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Полученные результаты проверочных работ зависят от уровня</w:t>
      </w:r>
      <w:r>
        <w:rPr>
          <w:rFonts w:ascii="Times New Roman" w:hAnsi="Times New Roman"/>
          <w:b/>
          <w:sz w:val="28"/>
        </w:rPr>
        <w:t xml:space="preserve"> сформированности функциональной грамотности </w:t>
      </w:r>
      <w:r>
        <w:rPr>
          <w:rFonts w:ascii="Times New Roman" w:hAnsi="Times New Roman"/>
          <w:sz w:val="28"/>
        </w:rPr>
        <w:t>школьников. С 2021 года активно используется электронный банк тренировочных заданий по оценке функциональной грамотности на портале</w:t>
      </w:r>
      <w:r>
        <w:rPr>
          <w:rFonts w:ascii="Times New Roman" w:hAnsi="Times New Roman"/>
          <w:b/>
          <w:sz w:val="28"/>
        </w:rPr>
        <w:t xml:space="preserve"> Российской электронной школы</w:t>
      </w:r>
      <w:r>
        <w:rPr>
          <w:rFonts w:ascii="Times New Roman" w:hAnsi="Times New Roman"/>
          <w:sz w:val="28"/>
        </w:rPr>
        <w:t xml:space="preserve">. Около </w:t>
      </w:r>
      <w:r>
        <w:rPr>
          <w:rFonts w:ascii="Times New Roman" w:hAnsi="Times New Roman"/>
          <w:b/>
          <w:sz w:val="28"/>
        </w:rPr>
        <w:t>57%</w:t>
      </w:r>
      <w:r>
        <w:rPr>
          <w:rFonts w:ascii="Times New Roman" w:hAnsi="Times New Roman"/>
          <w:sz w:val="28"/>
        </w:rPr>
        <w:t xml:space="preserve"> школьников выполняли задания на портале РЭШ, но не во всех школах работа по оцениванию ответов обучающихся была завершена. Формирование функциональной грамотности школьников, работа с метапредметными результатами – основа для улучшения качества образования. </w:t>
      </w:r>
      <w:r>
        <w:rPr>
          <w:rFonts w:ascii="Times New Roman" w:hAnsi="Times New Roman"/>
          <w:b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b/>
          <w:sz w:val="28"/>
          <w:szCs w:val="28"/>
        </w:rPr>
        <w:t xml:space="preserve"> обратить </w:t>
      </w:r>
      <w:r>
        <w:rPr>
          <w:rFonts w:ascii="Times New Roman" w:hAnsi="Times New Roman"/>
          <w:sz w:val="28"/>
          <w:szCs w:val="28"/>
        </w:rPr>
        <w:t>на это</w:t>
      </w:r>
      <w:r>
        <w:rPr>
          <w:rFonts w:ascii="Times New Roman" w:hAnsi="Times New Roman"/>
          <w:b/>
          <w:sz w:val="28"/>
          <w:szCs w:val="28"/>
        </w:rPr>
        <w:t xml:space="preserve"> внимание </w:t>
      </w:r>
      <w:r>
        <w:rPr>
          <w:rFonts w:ascii="Times New Roman" w:hAnsi="Times New Roman"/>
          <w:sz w:val="28"/>
          <w:szCs w:val="28"/>
        </w:rPr>
        <w:t>всех педагогических</w:t>
      </w:r>
      <w:r>
        <w:rPr>
          <w:rFonts w:ascii="Times New Roman" w:hAnsi="Times New Roman"/>
          <w:b/>
          <w:sz w:val="28"/>
          <w:szCs w:val="28"/>
        </w:rPr>
        <w:t xml:space="preserve"> коллективов!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"/>
          <w:szCs w:val="2"/>
        </w:rPr>
        <w:t>Чит</w:t>
      </w:r>
      <w:r>
        <w:rPr>
          <w:rFonts w:ascii="Times New Roman" w:hAnsi="Times New Roman"/>
          <w:b/>
          <w:sz w:val="28"/>
        </w:rPr>
        <w:t>7. В 2023 году выпускники школ второй год сдавали ЕГЭ по КИМам, разработанным с учетом требований новых ФГОС</w:t>
      </w:r>
      <w:r>
        <w:rPr>
          <w:rFonts w:ascii="Times New Roman" w:hAnsi="Times New Roman"/>
          <w:sz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Во-первых,</w:t>
      </w:r>
      <w:r>
        <w:rPr>
          <w:rFonts w:ascii="Times New Roman" w:hAnsi="Times New Roman"/>
          <w:sz w:val="28"/>
          <w:szCs w:val="30"/>
        </w:rPr>
        <w:t xml:space="preserve"> в 2023 году сократилось количество выпускников 11 классов почти на 7% . Наряду с этим </w:t>
      </w:r>
      <w:r>
        <w:rPr>
          <w:rFonts w:ascii="Times New Roman" w:hAnsi="Times New Roman"/>
          <w:b/>
          <w:sz w:val="28"/>
          <w:szCs w:val="30"/>
        </w:rPr>
        <w:t>на 3000</w:t>
      </w:r>
      <w:r>
        <w:rPr>
          <w:rFonts w:ascii="Times New Roman" w:hAnsi="Times New Roman"/>
          <w:sz w:val="28"/>
          <w:szCs w:val="30"/>
        </w:rPr>
        <w:t xml:space="preserve"> человек увеличилось количество 9-классников.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Во-вторых,</w:t>
      </w:r>
      <w:r>
        <w:rPr>
          <w:rFonts w:ascii="Times New Roman" w:hAnsi="Times New Roman"/>
          <w:sz w:val="28"/>
          <w:szCs w:val="30"/>
        </w:rPr>
        <w:t xml:space="preserve"> в 2023 году ЕГЭ сдавали обучающиеся, которые в 2021 году сдавали ОГЭ только по обязательным предметам – русскому языку и математике. У ребят просто не было опыта выполнения экзаменационной работы.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В-третьих,</w:t>
      </w:r>
      <w:r>
        <w:rPr>
          <w:rFonts w:ascii="Times New Roman" w:hAnsi="Times New Roman"/>
          <w:sz w:val="28"/>
          <w:szCs w:val="30"/>
        </w:rPr>
        <w:t xml:space="preserve"> последствия</w:t>
      </w:r>
      <w:r>
        <w:rPr>
          <w:rFonts w:ascii="Times New Roman" w:hAnsi="Times New Roman"/>
          <w:sz w:val="28"/>
        </w:rPr>
        <w:t xml:space="preserve"> дистанционного обучения в период пандемии, отсутствие системы повторения материала предыдущих классов, «дефицит знаний» самих педагогов оказали непосредственное влияние на полученные результаты.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В</w:t>
      </w:r>
      <w:r>
        <w:rPr>
          <w:rFonts w:ascii="Times New Roman" w:hAnsi="Times New Roman"/>
          <w:b/>
          <w:sz w:val="28"/>
          <w:szCs w:val="30"/>
        </w:rPr>
        <w:t xml:space="preserve"> 2023 году доля выпускников, получивших суммарно по трём предметам </w:t>
      </w:r>
      <w:r>
        <w:rPr>
          <w:rFonts w:ascii="Times New Roman" w:hAnsi="Times New Roman"/>
          <w:sz w:val="28"/>
          <w:szCs w:val="30"/>
        </w:rPr>
        <w:t>соответствующее количество тестовых баллов</w:t>
      </w:r>
      <w:r>
        <w:rPr>
          <w:rFonts w:ascii="Times New Roman" w:hAnsi="Times New Roman"/>
          <w:b/>
          <w:sz w:val="28"/>
          <w:szCs w:val="30"/>
        </w:rPr>
        <w:t xml:space="preserve"> от 251 до 300, </w:t>
      </w:r>
      <w:r>
        <w:rPr>
          <w:rFonts w:ascii="Times New Roman" w:hAnsi="Times New Roman"/>
          <w:sz w:val="28"/>
          <w:szCs w:val="30"/>
        </w:rPr>
        <w:t xml:space="preserve">осталась на уровне </w:t>
      </w:r>
      <w:r>
        <w:rPr>
          <w:rFonts w:ascii="Times New Roman" w:hAnsi="Times New Roman"/>
          <w:b/>
          <w:sz w:val="28"/>
          <w:szCs w:val="30"/>
        </w:rPr>
        <w:t>6%</w:t>
      </w:r>
      <w:r>
        <w:rPr>
          <w:rFonts w:ascii="Times New Roman" w:hAnsi="Times New Roman"/>
          <w:sz w:val="28"/>
          <w:szCs w:val="30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b/>
          <w:bCs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30"/>
          <w:u w:val="single"/>
        </w:rPr>
        <w:t>Значимая положительная динамика</w:t>
      </w:r>
      <w:r>
        <w:rPr>
          <w:rFonts w:ascii="Times New Roman" w:hAnsi="Times New Roman"/>
          <w:sz w:val="28"/>
          <w:szCs w:val="30"/>
          <w:u w:val="single"/>
        </w:rPr>
        <w:t xml:space="preserve"> по </w:t>
      </w:r>
      <w:r>
        <w:rPr>
          <w:rFonts w:ascii="Times New Roman" w:hAnsi="Times New Roman"/>
          <w:b/>
          <w:sz w:val="28"/>
          <w:szCs w:val="30"/>
          <w:u w:val="single"/>
        </w:rPr>
        <w:t>высоким результатам</w:t>
      </w:r>
      <w:r>
        <w:rPr>
          <w:rFonts w:ascii="Times New Roman" w:hAnsi="Times New Roman"/>
          <w:sz w:val="28"/>
          <w:szCs w:val="30"/>
        </w:rPr>
        <w:t xml:space="preserve"> за последние 5 лет отмечается по: </w:t>
      </w:r>
      <w:r>
        <w:rPr>
          <w:rFonts w:ascii="Times New Roman" w:hAnsi="Times New Roman"/>
          <w:b/>
          <w:sz w:val="28"/>
          <w:szCs w:val="30"/>
        </w:rPr>
        <w:t>профильной математике</w:t>
      </w:r>
      <w:r>
        <w:rPr>
          <w:rFonts w:ascii="Times New Roman" w:hAnsi="Times New Roman"/>
          <w:sz w:val="28"/>
          <w:szCs w:val="30"/>
        </w:rPr>
        <w:t xml:space="preserve"> (</w:t>
      </w:r>
      <w:r>
        <w:rPr>
          <w:rFonts w:ascii="Times New Roman" w:hAnsi="Times New Roman"/>
          <w:b/>
          <w:sz w:val="28"/>
          <w:szCs w:val="30"/>
        </w:rPr>
        <w:t>от 38,5 до 45,9%</w:t>
      </w:r>
      <w:r>
        <w:rPr>
          <w:rFonts w:ascii="Times New Roman" w:hAnsi="Times New Roman"/>
          <w:sz w:val="28"/>
          <w:szCs w:val="30"/>
        </w:rPr>
        <w:t xml:space="preserve">), </w:t>
      </w:r>
      <w:r>
        <w:rPr>
          <w:rFonts w:ascii="Times New Roman" w:hAnsi="Times New Roman"/>
          <w:b/>
          <w:sz w:val="28"/>
          <w:szCs w:val="30"/>
        </w:rPr>
        <w:t>обществознанию</w:t>
      </w:r>
      <w:r>
        <w:rPr>
          <w:rFonts w:ascii="Times New Roman" w:hAnsi="Times New Roman"/>
          <w:sz w:val="28"/>
          <w:szCs w:val="30"/>
        </w:rPr>
        <w:t xml:space="preserve"> (с</w:t>
      </w:r>
      <w:r>
        <w:rPr>
          <w:rFonts w:ascii="Times New Roman" w:hAnsi="Times New Roman"/>
          <w:b/>
          <w:sz w:val="28"/>
          <w:szCs w:val="30"/>
        </w:rPr>
        <w:t xml:space="preserve"> 11,5 до 20,4%</w:t>
      </w:r>
      <w:r>
        <w:rPr>
          <w:rFonts w:ascii="Times New Roman" w:hAnsi="Times New Roman"/>
          <w:sz w:val="28"/>
          <w:szCs w:val="30"/>
        </w:rPr>
        <w:t xml:space="preserve">), </w:t>
      </w:r>
      <w:r>
        <w:rPr>
          <w:rFonts w:ascii="Times New Roman" w:hAnsi="Times New Roman"/>
          <w:b/>
          <w:sz w:val="28"/>
          <w:szCs w:val="30"/>
        </w:rPr>
        <w:t>литературе</w:t>
      </w:r>
      <w:r>
        <w:rPr>
          <w:rFonts w:ascii="Times New Roman" w:hAnsi="Times New Roman"/>
          <w:sz w:val="28"/>
          <w:szCs w:val="30"/>
        </w:rPr>
        <w:t xml:space="preserve"> (</w:t>
      </w:r>
      <w:r>
        <w:rPr>
          <w:rFonts w:ascii="Times New Roman" w:hAnsi="Times New Roman"/>
          <w:b/>
          <w:sz w:val="28"/>
          <w:szCs w:val="30"/>
        </w:rPr>
        <w:t>с 15,3 до 30,9%</w:t>
      </w:r>
      <w:r>
        <w:rPr>
          <w:rFonts w:ascii="Times New Roman" w:hAnsi="Times New Roman"/>
          <w:sz w:val="28"/>
          <w:szCs w:val="30"/>
        </w:rPr>
        <w:t>). В динамике за 3 года можно зафиксировать изменения по географии (</w:t>
      </w:r>
      <w:r>
        <w:rPr>
          <w:rFonts w:ascii="Times New Roman" w:hAnsi="Times New Roman"/>
          <w:b/>
          <w:sz w:val="28"/>
          <w:szCs w:val="30"/>
        </w:rPr>
        <w:t>с 13,7 до 16,2%</w:t>
      </w:r>
      <w:r>
        <w:rPr>
          <w:rFonts w:ascii="Times New Roman" w:hAnsi="Times New Roman"/>
          <w:sz w:val="28"/>
          <w:szCs w:val="30"/>
        </w:rPr>
        <w:t xml:space="preserve">). </w:t>
      </w:r>
      <w:r>
        <w:rPr>
          <w:rFonts w:ascii="Times New Roman" w:hAnsi="Times New Roman"/>
          <w:b/>
          <w:sz w:val="28"/>
          <w:szCs w:val="30"/>
          <w:u w:val="single"/>
        </w:rPr>
        <w:t>Отрицательная динамика</w:t>
      </w:r>
      <w:r>
        <w:rPr>
          <w:rFonts w:ascii="Times New Roman" w:hAnsi="Times New Roman"/>
          <w:sz w:val="28"/>
          <w:szCs w:val="30"/>
        </w:rPr>
        <w:t xml:space="preserve"> за 3 года отмечается по: </w:t>
      </w:r>
      <w:r>
        <w:rPr>
          <w:rFonts w:ascii="Times New Roman" w:hAnsi="Times New Roman"/>
          <w:b/>
          <w:sz w:val="28"/>
          <w:szCs w:val="30"/>
        </w:rPr>
        <w:t>биологии</w:t>
      </w:r>
      <w:r>
        <w:rPr>
          <w:rFonts w:ascii="Times New Roman" w:hAnsi="Times New Roman"/>
          <w:sz w:val="28"/>
          <w:szCs w:val="30"/>
        </w:rPr>
        <w:t xml:space="preserve"> (с </w:t>
      </w:r>
      <w:r>
        <w:rPr>
          <w:rFonts w:ascii="Times New Roman" w:hAnsi="Times New Roman"/>
          <w:b/>
          <w:sz w:val="28"/>
          <w:szCs w:val="30"/>
        </w:rPr>
        <w:t>8 до 6%</w:t>
      </w:r>
      <w:r>
        <w:rPr>
          <w:rFonts w:ascii="Times New Roman" w:hAnsi="Times New Roman"/>
          <w:sz w:val="28"/>
          <w:szCs w:val="30"/>
        </w:rPr>
        <w:t xml:space="preserve">), </w:t>
      </w:r>
      <w:r>
        <w:rPr>
          <w:rFonts w:ascii="Times New Roman" w:hAnsi="Times New Roman"/>
          <w:b/>
          <w:sz w:val="28"/>
          <w:szCs w:val="30"/>
        </w:rPr>
        <w:t>информатике (с 25,9 до 17,4%)</w:t>
      </w:r>
      <w:r>
        <w:rPr>
          <w:rFonts w:ascii="Times New Roman" w:hAnsi="Times New Roman"/>
          <w:sz w:val="28"/>
          <w:szCs w:val="30"/>
        </w:rPr>
        <w:t xml:space="preserve">. </w:t>
      </w:r>
      <w:r>
        <w:rPr>
          <w:b/>
          <w:bCs/>
          <w:color w:val="020C22"/>
          <w:sz w:val="28"/>
          <w:szCs w:val="28"/>
        </w:rPr>
        <w:t xml:space="preserve">(Слайд 29)  </w:t>
      </w:r>
      <w:r>
        <w:rPr>
          <w:rFonts w:ascii="Times New Roman" w:hAnsi="Times New Roman"/>
          <w:b/>
          <w:sz w:val="28"/>
          <w:szCs w:val="30"/>
          <w:u w:val="single"/>
        </w:rPr>
        <w:t xml:space="preserve">Положительная </w:t>
      </w:r>
      <w:r>
        <w:rPr>
          <w:rFonts w:ascii="Times New Roman" w:hAnsi="Times New Roman"/>
          <w:sz w:val="28"/>
          <w:szCs w:val="30"/>
          <w:u w:val="single"/>
        </w:rPr>
        <w:t xml:space="preserve">динамика по </w:t>
      </w:r>
      <w:r>
        <w:rPr>
          <w:rFonts w:ascii="Times New Roman" w:hAnsi="Times New Roman"/>
          <w:b/>
          <w:sz w:val="28"/>
          <w:szCs w:val="30"/>
          <w:u w:val="single"/>
        </w:rPr>
        <w:t>минимальным баллам</w:t>
      </w:r>
      <w:r>
        <w:rPr>
          <w:rFonts w:ascii="Times New Roman" w:hAnsi="Times New Roman"/>
          <w:sz w:val="28"/>
          <w:szCs w:val="30"/>
        </w:rPr>
        <w:t xml:space="preserve"> за последние 5 лет отмечается по: </w:t>
      </w:r>
      <w:r>
        <w:rPr>
          <w:rFonts w:ascii="Times New Roman" w:hAnsi="Times New Roman"/>
          <w:b/>
          <w:sz w:val="28"/>
          <w:szCs w:val="30"/>
        </w:rPr>
        <w:t>физике (с 6,1 до 4,3%)</w:t>
      </w:r>
      <w:r>
        <w:rPr>
          <w:rFonts w:ascii="Times New Roman" w:hAnsi="Times New Roman"/>
          <w:sz w:val="28"/>
          <w:szCs w:val="30"/>
        </w:rPr>
        <w:t xml:space="preserve">, </w:t>
      </w:r>
      <w:r>
        <w:rPr>
          <w:rFonts w:ascii="Times New Roman" w:hAnsi="Times New Roman"/>
          <w:b/>
          <w:sz w:val="28"/>
          <w:szCs w:val="30"/>
        </w:rPr>
        <w:t>географии</w:t>
      </w:r>
      <w:r>
        <w:rPr>
          <w:rFonts w:ascii="Times New Roman" w:hAnsi="Times New Roman"/>
          <w:sz w:val="28"/>
          <w:szCs w:val="30"/>
        </w:rPr>
        <w:t xml:space="preserve"> (с </w:t>
      </w:r>
      <w:r>
        <w:rPr>
          <w:rFonts w:ascii="Times New Roman" w:hAnsi="Times New Roman"/>
          <w:b/>
          <w:sz w:val="28"/>
          <w:szCs w:val="30"/>
        </w:rPr>
        <w:t>8,6 до 6,6%)</w:t>
      </w:r>
      <w:r>
        <w:rPr>
          <w:rFonts w:ascii="Times New Roman" w:hAnsi="Times New Roman"/>
          <w:sz w:val="28"/>
          <w:szCs w:val="30"/>
        </w:rPr>
        <w:t xml:space="preserve">, </w:t>
      </w:r>
      <w:r>
        <w:rPr>
          <w:rFonts w:ascii="Times New Roman" w:hAnsi="Times New Roman"/>
          <w:b/>
          <w:sz w:val="28"/>
          <w:szCs w:val="30"/>
        </w:rPr>
        <w:t>математике базового уровня</w:t>
      </w:r>
      <w:r>
        <w:rPr>
          <w:rFonts w:ascii="Times New Roman" w:hAnsi="Times New Roman"/>
          <w:sz w:val="28"/>
          <w:szCs w:val="30"/>
        </w:rPr>
        <w:t xml:space="preserve"> (с </w:t>
      </w:r>
      <w:r>
        <w:rPr>
          <w:rFonts w:ascii="Times New Roman" w:hAnsi="Times New Roman"/>
          <w:b/>
          <w:sz w:val="28"/>
          <w:szCs w:val="30"/>
        </w:rPr>
        <w:t xml:space="preserve">3,1 до 1,4%). </w:t>
      </w:r>
      <w:r>
        <w:rPr>
          <w:rFonts w:ascii="Times New Roman" w:hAnsi="Times New Roman"/>
          <w:b/>
          <w:sz w:val="28"/>
          <w:szCs w:val="30"/>
          <w:u w:val="single"/>
        </w:rPr>
        <w:t>Отрицательная динамика</w:t>
      </w:r>
      <w:r>
        <w:rPr>
          <w:rFonts w:ascii="Times New Roman" w:hAnsi="Times New Roman"/>
          <w:sz w:val="28"/>
          <w:szCs w:val="30"/>
          <w:u w:val="single"/>
        </w:rPr>
        <w:t xml:space="preserve"> по </w:t>
      </w:r>
      <w:r>
        <w:rPr>
          <w:rFonts w:ascii="Times New Roman" w:hAnsi="Times New Roman"/>
          <w:b/>
          <w:sz w:val="28"/>
          <w:szCs w:val="30"/>
          <w:u w:val="single"/>
        </w:rPr>
        <w:t>минимальным баллам</w:t>
      </w:r>
      <w:r>
        <w:rPr>
          <w:rFonts w:ascii="Times New Roman" w:hAnsi="Times New Roman"/>
          <w:sz w:val="28"/>
          <w:szCs w:val="30"/>
        </w:rPr>
        <w:t xml:space="preserve"> отмечается по: </w:t>
      </w:r>
      <w:r>
        <w:rPr>
          <w:rFonts w:ascii="Times New Roman" w:hAnsi="Times New Roman"/>
          <w:b/>
          <w:sz w:val="28"/>
          <w:szCs w:val="30"/>
        </w:rPr>
        <w:t>математике профильного уровня (с 5,3 до 7,2), химии (с 16,2 до 20), биологии (с 18,1 до 23), истории</w:t>
      </w:r>
      <w:r>
        <w:rPr>
          <w:rFonts w:ascii="Times New Roman" w:hAnsi="Times New Roman"/>
          <w:sz w:val="28"/>
          <w:szCs w:val="30"/>
        </w:rPr>
        <w:t xml:space="preserve"> (</w:t>
      </w:r>
      <w:r>
        <w:rPr>
          <w:rFonts w:ascii="Times New Roman" w:hAnsi="Times New Roman"/>
          <w:b/>
          <w:sz w:val="28"/>
          <w:szCs w:val="30"/>
        </w:rPr>
        <w:t>8,6 до 13,3%</w:t>
      </w:r>
      <w:r>
        <w:rPr>
          <w:rFonts w:ascii="Times New Roman" w:hAnsi="Times New Roman"/>
          <w:sz w:val="28"/>
          <w:szCs w:val="30"/>
        </w:rPr>
        <w:t xml:space="preserve">), </w:t>
      </w:r>
      <w:r>
        <w:rPr>
          <w:rFonts w:ascii="Times New Roman" w:hAnsi="Times New Roman"/>
          <w:b/>
          <w:sz w:val="28"/>
          <w:szCs w:val="30"/>
        </w:rPr>
        <w:t>английскому языку (с 1,3 до 3,5%), обществознанию (с 22,9 до 24%), информатике (с 10,5 до 13,3).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 xml:space="preserve">Результаты ГИА в 9 классах сопоставимы с прошлым годом. </w:t>
      </w:r>
      <w:r>
        <w:rPr>
          <w:rFonts w:ascii="Times New Roman" w:hAnsi="Times New Roman"/>
          <w:sz w:val="28"/>
          <w:szCs w:val="30"/>
        </w:rPr>
        <w:t xml:space="preserve">Доля участников экзаменов, не преодолевших минимальный порог, уменьшилась по всем предметам, за исключением русского языка. </w:t>
      </w:r>
      <w:r>
        <w:rPr>
          <w:rFonts w:ascii="Times New Roman" w:hAnsi="Times New Roman"/>
          <w:b/>
          <w:sz w:val="28"/>
          <w:szCs w:val="30"/>
          <w:u w:val="single"/>
        </w:rPr>
        <w:t xml:space="preserve">Положительная </w:t>
      </w:r>
      <w:r>
        <w:rPr>
          <w:rFonts w:ascii="Times New Roman" w:hAnsi="Times New Roman"/>
          <w:sz w:val="28"/>
          <w:szCs w:val="30"/>
        </w:rPr>
        <w:t xml:space="preserve">динамика по высоким результатам (отметки «4» и «5») отмечается по </w:t>
      </w:r>
      <w:r>
        <w:rPr>
          <w:rFonts w:ascii="Times New Roman" w:hAnsi="Times New Roman"/>
          <w:b/>
          <w:sz w:val="28"/>
          <w:szCs w:val="30"/>
        </w:rPr>
        <w:t>физике, химии, информатике, биологии, истории, обществознанию, литературе</w:t>
      </w:r>
      <w:r>
        <w:rPr>
          <w:rFonts w:ascii="Times New Roman" w:hAnsi="Times New Roman"/>
          <w:sz w:val="28"/>
          <w:szCs w:val="30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 xml:space="preserve">Управлению образовательной политики совместно с НИМРО и НИПКиПРО </w:t>
      </w:r>
      <w:r>
        <w:rPr>
          <w:rFonts w:ascii="Times New Roman" w:hAnsi="Times New Roman"/>
          <w:sz w:val="28"/>
          <w:szCs w:val="30"/>
        </w:rPr>
        <w:t>необходимо провести</w:t>
      </w:r>
      <w:r>
        <w:rPr>
          <w:rFonts w:ascii="Times New Roman" w:hAnsi="Times New Roman"/>
          <w:b/>
          <w:sz w:val="28"/>
          <w:szCs w:val="30"/>
        </w:rPr>
        <w:t xml:space="preserve"> обучающие мероприятия для управленческих команд муниципалитетов и школ по вопросам управления качеством образования на основе объективных данных оценочных процедур, подготовить предложения по «обновлению» перечня курсов повышения квалификации и новых проектов, направленных на повышение качества естественнонаучного и математического образования. Руководителям районных методобъединений совместно с НИПКиПРО необходимо разработать методрекомендации по преподаванию учебных предметов с учетом анализа результатов ГИА, направленные на исключение выявленных «педагогических дефицитов».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2023-2024 учебном году нам также необходимо: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продолжить</w:t>
      </w:r>
      <w:r>
        <w:rPr>
          <w:rFonts w:ascii="Times New Roman" w:hAnsi="Times New Roman"/>
          <w:sz w:val="28"/>
          <w:szCs w:val="28"/>
        </w:rPr>
        <w:t xml:space="preserve"> реализацию федерального проекта</w:t>
      </w:r>
      <w:r>
        <w:rPr>
          <w:rFonts w:ascii="Times New Roman" w:hAnsi="Times New Roman"/>
          <w:b/>
          <w:sz w:val="28"/>
          <w:szCs w:val="28"/>
        </w:rPr>
        <w:t xml:space="preserve"> «Школа Минпросвещения России», </w:t>
      </w:r>
      <w:r>
        <w:rPr>
          <w:rFonts w:ascii="Times New Roman" w:hAnsi="Times New Roman"/>
          <w:sz w:val="28"/>
          <w:szCs w:val="28"/>
        </w:rPr>
        <w:t>обеспечив включение в него</w:t>
      </w:r>
      <w:r>
        <w:rPr>
          <w:rFonts w:ascii="Times New Roman" w:hAnsi="Times New Roman"/>
          <w:b/>
          <w:sz w:val="28"/>
          <w:szCs w:val="28"/>
        </w:rPr>
        <w:t xml:space="preserve"> 80% школ;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поддерживать развитие школьных спортивных клубов, </w:t>
      </w:r>
      <w:r>
        <w:rPr>
          <w:rFonts w:ascii="Times New Roman" w:hAnsi="Times New Roman"/>
          <w:sz w:val="28"/>
          <w:szCs w:val="28"/>
        </w:rPr>
        <w:t xml:space="preserve">а также до конца 2023 года завершить работу по открытию в каждой школе </w:t>
      </w:r>
      <w:r>
        <w:rPr>
          <w:rFonts w:ascii="Times New Roman" w:hAnsi="Times New Roman"/>
          <w:b/>
          <w:sz w:val="28"/>
          <w:szCs w:val="28"/>
        </w:rPr>
        <w:t>школьного театра</w:t>
      </w:r>
      <w:r>
        <w:rPr>
          <w:rFonts w:ascii="Times New Roman" w:hAnsi="Times New Roman"/>
          <w:sz w:val="28"/>
          <w:szCs w:val="28"/>
        </w:rPr>
        <w:t xml:space="preserve">, сегодня этот показатель составляет </w:t>
      </w:r>
      <w:r>
        <w:rPr>
          <w:rFonts w:ascii="Times New Roman" w:hAnsi="Times New Roman"/>
          <w:b/>
          <w:sz w:val="28"/>
          <w:szCs w:val="28"/>
        </w:rPr>
        <w:t>около 70,4%;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усилить </w:t>
      </w:r>
      <w:r>
        <w:rPr>
          <w:rFonts w:ascii="Times New Roman" w:hAnsi="Times New Roman"/>
          <w:sz w:val="28"/>
          <w:szCs w:val="28"/>
        </w:rPr>
        <w:t>профориентационную работу в школах по направлению математического и естественнонаучного образования, с целью увеличения числа детей, сдающих ЕГЭ по профильной математике, физике, химии, биологии и информатике;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начать преподавание</w:t>
      </w:r>
      <w:r>
        <w:rPr>
          <w:rFonts w:ascii="Times New Roman" w:hAnsi="Times New Roman"/>
          <w:sz w:val="28"/>
          <w:szCs w:val="28"/>
        </w:rPr>
        <w:t xml:space="preserve"> истории в 10-11 классах по единому государственному учебнику, который синхронизировано излагает всеобщую и отечественную историю, даёт достоверную информацию о последних событиях, связанных со специальной военной операцией, вхождением в состав России новых субъектов.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 xml:space="preserve">Уважаемые коллеги! 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Персонализация дополнительного образования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сегодня становится трендом развития. С сентября 2020 года учёт детей осуществляется через систему «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Навигатор дополнительного образования детей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» с обязательной выдачей сертификата дополнительного образования. </w:t>
      </w:r>
      <w:r>
        <w:rPr>
          <w:rFonts w:eastAsia="Times New Roman" w:ascii="Times New Roman" w:hAnsi="Times New Roman"/>
          <w:color w:val="000000"/>
          <w:sz w:val="28"/>
        </w:rPr>
        <w:t xml:space="preserve">Количество детей в возрасте от 5 до 17 лет, охваченных дополнительным образованием, по итогам 2022 года составило </w:t>
      </w:r>
      <w:r>
        <w:rPr>
          <w:rFonts w:eastAsia="Times New Roman" w:ascii="Times New Roman" w:hAnsi="Times New Roman"/>
          <w:b/>
          <w:color w:val="000000"/>
          <w:sz w:val="28"/>
          <w:highlight w:val="white"/>
        </w:rPr>
        <w:t>74,8% (327325 человек)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. К концу 2023 года необходимо достичь показателя в 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75,5%.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eastAsia="Times New Roman"/>
          <w:sz w:val="2"/>
          <w:szCs w:val="2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</w:rPr>
        <w:t>8.1.</w:t>
      </w: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На протяжении 5 лет работает </w:t>
      </w:r>
      <w:r>
        <w:rPr>
          <w:rFonts w:eastAsia="Times New Roman" w:ascii="Times New Roman" w:hAnsi="Times New Roman"/>
          <w:b/>
          <w:color w:val="000000"/>
          <w:sz w:val="28"/>
          <w:szCs w:val="28"/>
        </w:rPr>
        <w:t>центр</w:t>
      </w: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«</w:t>
      </w:r>
      <w:r>
        <w:rPr>
          <w:rFonts w:eastAsia="Times New Roman" w:ascii="Times New Roman" w:hAnsi="Times New Roman"/>
          <w:b/>
          <w:color w:val="000000"/>
          <w:sz w:val="28"/>
          <w:szCs w:val="28"/>
        </w:rPr>
        <w:t>Альтаир</w:t>
      </w: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». За эти годы в нём прошли обучение </w:t>
      </w:r>
      <w:r>
        <w:rPr>
          <w:rFonts w:eastAsia="Times New Roman" w:ascii="Times New Roman" w:hAnsi="Times New Roman"/>
          <w:b/>
          <w:color w:val="000000"/>
          <w:sz w:val="28"/>
          <w:szCs w:val="28"/>
        </w:rPr>
        <w:t>60 000 детей</w:t>
      </w: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. В орбиту «Альтаира» входят: детский технопарк «Кванториум», мобильный «Кванториум», 5 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>«IT-кубов»,</w:t>
      </w:r>
      <w:r>
        <w:rPr>
          <w:rFonts w:eastAsia="Times New Roman"/>
          <w:bCs/>
          <w:spacing w:val="-1"/>
          <w:sz w:val="28"/>
          <w:szCs w:val="28"/>
          <w:highlight w:val="white"/>
        </w:rPr>
        <w:t xml:space="preserve"> 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 xml:space="preserve">318 «Точек роста», школьные технопарки 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(лицей 176 Карасукского района, гимназия №2 и лицей №22 Новосибирска)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 xml:space="preserve"> и более 160 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школьных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технопредпринимательских компаний.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sz w:val="2"/>
          <w:szCs w:val="2"/>
        </w:rPr>
        <w:t>П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«Альтаир» проводит и системную работу с педагогами в разных форматах.</w:t>
      </w:r>
      <w:r>
        <w:rPr>
          <w:rFonts w:eastAsia="Times New Roman" w:ascii="Times New Roman" w:hAnsi="Times New Roman"/>
          <w:sz w:val="28"/>
          <w:szCs w:val="28"/>
        </w:rPr>
        <w:t xml:space="preserve"> С сентября 2022 года реализуется проект</w:t>
      </w:r>
      <w:r>
        <w:rPr>
          <w:rFonts w:eastAsia="Times New Roman" w:ascii="Times New Roman" w:hAnsi="Times New Roman"/>
          <w:b/>
          <w:sz w:val="28"/>
          <w:szCs w:val="28"/>
        </w:rPr>
        <w:t xml:space="preserve"> «Мобильный Альтаир», </w:t>
      </w:r>
      <w:r>
        <w:rPr>
          <w:rFonts w:eastAsia="Times New Roman" w:ascii="Times New Roman" w:hAnsi="Times New Roman"/>
          <w:sz w:val="28"/>
          <w:szCs w:val="28"/>
        </w:rPr>
        <w:t xml:space="preserve">который предусматривает выездные сессии в муниципалитеты, использование мобильных лабораторий в соответствии с направлениями работы центра </w:t>
      </w:r>
      <w:r>
        <w:rPr>
          <w:rFonts w:eastAsia="Times New Roman" w:ascii="Times New Roman" w:hAnsi="Times New Roman"/>
          <w:color w:val="000000"/>
          <w:sz w:val="28"/>
          <w:szCs w:val="28"/>
        </w:rPr>
        <w:t>«Альтаир»</w:t>
      </w:r>
      <w:r>
        <w:rPr>
          <w:rFonts w:eastAsia="Times New Roman" w:ascii="Times New Roman" w:hAnsi="Times New Roman"/>
          <w:sz w:val="28"/>
          <w:szCs w:val="28"/>
        </w:rPr>
        <w:t xml:space="preserve">. С целью расширения практики использования инструментов наставничества и проектной деятельности, в 2023 году дан старт реализации регионального проекта </w:t>
      </w:r>
      <w:r>
        <w:rPr>
          <w:rFonts w:eastAsia="Times New Roman" w:ascii="Times New Roman" w:hAnsi="Times New Roman"/>
          <w:b/>
          <w:sz w:val="28"/>
          <w:szCs w:val="28"/>
        </w:rPr>
        <w:t>«Наставничество как система».</w:t>
      </w:r>
      <w:r>
        <w:rPr/>
        <w:t xml:space="preserve"> 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Выстроена система комплексной подготовки к НТО, которая позволяет нашим обучающимся удерживать лидирующие позиции по количеству победителей и призёров как в НТО Junior, так и в основном треке олимпиады.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/>
          <w:b/>
          <w:b/>
          <w:sz w:val="2"/>
          <w:szCs w:val="2"/>
        </w:rPr>
      </w:pPr>
      <w:r>
        <w:rPr>
          <w:rFonts w:ascii="Times New Roman" w:hAnsi="Times New Roman"/>
          <w:b/>
          <w:sz w:val="2"/>
          <w:szCs w:val="2"/>
        </w:rPr>
        <w:t xml:space="preserve">Участники НТО </w:t>
      </w:r>
      <w:r>
        <w:rPr>
          <w:rFonts w:ascii="Times New Roman" w:hAnsi="Times New Roman"/>
          <w:b/>
          <w:sz w:val="2"/>
          <w:szCs w:val="2"/>
          <w:lang w:val="en-US"/>
        </w:rPr>
        <w:t xml:space="preserve">Junior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По количеству победителей и призеров в 2022 году </w:t>
      </w:r>
      <w:r>
        <w:rPr>
          <w:rFonts w:eastAsia="Times New Roman" w:ascii="Times New Roman" w:hAnsi="Times New Roman"/>
          <w:b/>
          <w:color w:val="000000"/>
          <w:sz w:val="28"/>
          <w:szCs w:val="28"/>
        </w:rPr>
        <w:t>1 место</w:t>
      </w: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в России занимают Новосибирская и Московская области по 110 школьников, 2 – Санкт-Петербург (72 школьника), 3 – Томская область (28 школьников). По итогам проведения НТО в 2022-2023 учебном году мы вошли в топ лидеров по числу финалистов, победителей и призеров основного трека НТО уступив только Москве и Санкт-Петербургу.</w:t>
      </w:r>
      <w:r>
        <w:rPr>
          <w:b/>
          <w:bCs/>
          <w:color w:val="020C22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Работа по развитию научно-технологического проектирования даёт результативное участие детей региона </w:t>
      </w:r>
      <w:r>
        <w:rPr>
          <w:rFonts w:eastAsia="Times New Roman" w:ascii="Times New Roman" w:hAnsi="Times New Roman"/>
          <w:sz w:val="28"/>
          <w:szCs w:val="28"/>
        </w:rPr>
        <w:t xml:space="preserve">в конкурсе </w:t>
      </w:r>
      <w:r>
        <w:rPr>
          <w:rFonts w:eastAsia="Times New Roman" w:ascii="Times New Roman" w:hAnsi="Times New Roman"/>
          <w:b/>
          <w:sz w:val="28"/>
          <w:szCs w:val="28"/>
        </w:rPr>
        <w:t>«Большие вызовы».</w:t>
      </w:r>
      <w:r>
        <w:rPr>
          <w:b/>
          <w:bCs/>
          <w:color w:val="020C22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С 2019 года участниками регионального трека стали более </w:t>
      </w:r>
      <w:r>
        <w:rPr>
          <w:rFonts w:eastAsia="Times New Roman" w:ascii="Times New Roman" w:hAnsi="Times New Roman"/>
          <w:b/>
          <w:color w:val="000000"/>
          <w:sz w:val="28"/>
          <w:szCs w:val="28"/>
        </w:rPr>
        <w:t>950 человек, 63 школьника</w:t>
      </w: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– победители и призеры заключительного этапа.</w:t>
      </w:r>
      <w:r>
        <w:rPr>
          <w:rFonts w:eastAsia="Times New Roman"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8.2. Напомню, </w:t>
      </w:r>
      <w:r>
        <w:rPr>
          <w:rFonts w:ascii="Times New Roman" w:hAnsi="Times New Roman"/>
          <w:b/>
          <w:bCs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что из</w:t>
      </w:r>
      <w:r>
        <w:rPr>
          <w:rFonts w:ascii="Times New Roman" w:hAnsi="Times New Roman"/>
          <w:b/>
          <w:bCs/>
          <w:sz w:val="28"/>
          <w:szCs w:val="28"/>
        </w:rPr>
        <w:t xml:space="preserve"> 55 340 </w:t>
      </w:r>
      <w:r>
        <w:rPr>
          <w:rFonts w:ascii="Times New Roman" w:hAnsi="Times New Roman"/>
          <w:bCs/>
          <w:sz w:val="28"/>
          <w:szCs w:val="28"/>
        </w:rPr>
        <w:t>вновь созданных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мест дополнительного образования детей, </w:t>
      </w:r>
      <w:r>
        <w:rPr>
          <w:rFonts w:ascii="Times New Roman" w:hAnsi="Times New Roman"/>
          <w:b/>
          <w:bCs/>
          <w:sz w:val="28"/>
          <w:szCs w:val="28"/>
        </w:rPr>
        <w:t xml:space="preserve">31% </w:t>
      </w: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технической направленности. </w:t>
      </w:r>
      <w:r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b/>
          <w:sz w:val="28"/>
          <w:szCs w:val="28"/>
        </w:rPr>
        <w:t>технического направления</w:t>
      </w:r>
      <w:r>
        <w:rPr>
          <w:rFonts w:ascii="Times New Roman" w:hAnsi="Times New Roman"/>
          <w:sz w:val="28"/>
          <w:szCs w:val="28"/>
        </w:rPr>
        <w:t xml:space="preserve"> подтверждается и достижениями наших ребят. Так, обучающаяся объединения «Штурман»</w:t>
      </w:r>
      <w:r>
        <w:rPr>
          <w:rFonts w:ascii="Times New Roman" w:hAnsi="Times New Roman"/>
          <w:b/>
          <w:sz w:val="28"/>
          <w:szCs w:val="28"/>
        </w:rPr>
        <w:t xml:space="preserve"> Елизавета Березовская</w:t>
      </w:r>
      <w:r>
        <w:rPr>
          <w:rFonts w:ascii="Times New Roman" w:hAnsi="Times New Roman"/>
          <w:sz w:val="28"/>
          <w:szCs w:val="28"/>
        </w:rPr>
        <w:t xml:space="preserve"> на международных соревнованиях Кубка мира среди юниоров и взрослых по судомоделизму в классах радиоуправляемых моделей-копий стала обладательницей золотой и бронзовой медалей, выполнив норматив мастера спорта международного класса.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задачей нового учебного года должно стать развитие кружков технической направленности в каждом муниципалитете, в каждой школе! </w:t>
      </w:r>
      <w:r>
        <w:rPr>
          <w:rFonts w:ascii="Times New Roman" w:hAnsi="Times New Roman"/>
          <w:sz w:val="28"/>
          <w:szCs w:val="28"/>
        </w:rPr>
        <w:t xml:space="preserve">Техническое творчество должно стать мотиватором в развитии интереса детей к математическому и естественнонаучному образованию. Сделать это возможно путём увеличения учебных расходов образовательных организаций как минимум в 2 раза 2024-2025 годы.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Уважаемый Андрей Александрович, прошу поддержать нашу инициативу.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Особо в своем докладе хочу остановиться </w:t>
      </w:r>
      <w:r>
        <w:rPr>
          <w:rFonts w:ascii="Times New Roman" w:hAnsi="Times New Roman"/>
          <w:b/>
          <w:sz w:val="28"/>
          <w:szCs w:val="28"/>
        </w:rPr>
        <w:t>на воспитательной работе</w:t>
      </w:r>
      <w:r>
        <w:rPr>
          <w:rFonts w:ascii="Times New Roman" w:hAnsi="Times New Roman"/>
          <w:sz w:val="28"/>
          <w:szCs w:val="28"/>
        </w:rPr>
        <w:t>, значение которой, заметно возросло. Формула, по которой мы должны сегодня её строить звучит: «</w:t>
      </w:r>
      <w:r>
        <w:rPr>
          <w:rFonts w:ascii="Times New Roman" w:hAnsi="Times New Roman"/>
          <w:b/>
          <w:sz w:val="28"/>
          <w:szCs w:val="28"/>
        </w:rPr>
        <w:t>Семья – Народ – Россия</w:t>
      </w:r>
      <w:r>
        <w:rPr>
          <w:rFonts w:ascii="Times New Roman" w:hAnsi="Times New Roman"/>
          <w:sz w:val="28"/>
          <w:szCs w:val="28"/>
        </w:rPr>
        <w:t>».</w:t>
      </w:r>
      <w:r>
        <w:rPr>
          <w:b/>
          <w:bCs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этой связи мы находимся под пристальным вниманием общества, что усиливает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гражданскую и профессиональную ответственность каждого учителя. Мы должны совместно с семьёй формировать в ребёнке чувства коллективизма, патриотизма, трудолюбия и уважения к человеку и к нашей истории. </w:t>
      </w:r>
      <w:r>
        <w:rPr>
          <w:rFonts w:ascii="Times New Roman" w:hAnsi="Times New Roman"/>
          <w:b/>
          <w:sz w:val="28"/>
          <w:szCs w:val="28"/>
        </w:rPr>
        <w:t xml:space="preserve">Я уверен, </w:t>
      </w:r>
      <w:r>
        <w:rPr>
          <w:rFonts w:ascii="Times New Roman" w:hAnsi="Times New Roman"/>
          <w:sz w:val="28"/>
          <w:szCs w:val="28"/>
        </w:rPr>
        <w:t>что с этой задачей мы справимся</w:t>
      </w:r>
      <w:r>
        <w:rPr>
          <w:rFonts w:ascii="Times New Roman" w:hAnsi="Times New Roman"/>
          <w:b/>
          <w:sz w:val="28"/>
          <w:szCs w:val="28"/>
        </w:rPr>
        <w:t>!</w:t>
      </w:r>
      <w:r>
        <w:rPr>
          <w:rFonts w:ascii="Times New Roman" w:hAnsi="Times New Roman"/>
          <w:b/>
          <w:sz w:val="2"/>
          <w:szCs w:val="2"/>
        </w:rPr>
        <w:t xml:space="preserve">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2019 года на территории региона </w:t>
      </w:r>
      <w:r>
        <w:rPr>
          <w:rFonts w:ascii="Times New Roman" w:hAnsi="Times New Roman"/>
          <w:b/>
          <w:sz w:val="28"/>
          <w:szCs w:val="28"/>
        </w:rPr>
        <w:t xml:space="preserve">реализуется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программа развития воспитания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2019-2025 годы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Воспитание гражданина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патриота Новосибирской области</w:t>
      </w:r>
      <w:r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b/>
          <w:sz w:val="28"/>
          <w:szCs w:val="28"/>
        </w:rPr>
        <w:t xml:space="preserve">воспитательный компонент </w:t>
      </w:r>
      <w:r>
        <w:rPr>
          <w:rFonts w:ascii="Times New Roman" w:hAnsi="Times New Roman"/>
          <w:sz w:val="28"/>
          <w:szCs w:val="28"/>
        </w:rPr>
        <w:t>присутствует</w:t>
      </w:r>
      <w:r>
        <w:rPr>
          <w:rFonts w:ascii="Times New Roman" w:hAnsi="Times New Roman"/>
          <w:b/>
          <w:sz w:val="28"/>
          <w:szCs w:val="28"/>
        </w:rPr>
        <w:t xml:space="preserve"> во всех </w:t>
      </w:r>
      <w:r>
        <w:rPr>
          <w:rFonts w:ascii="Times New Roman" w:hAnsi="Times New Roman"/>
          <w:sz w:val="28"/>
          <w:szCs w:val="28"/>
        </w:rPr>
        <w:t xml:space="preserve">предметах, в первую очередь на уроках истории, обществознания, литературы, ОБЖ. </w:t>
      </w:r>
      <w:r>
        <w:rPr>
          <w:rFonts w:ascii="Times New Roman" w:hAnsi="Times New Roman"/>
          <w:b/>
          <w:sz w:val="28"/>
          <w:szCs w:val="28"/>
        </w:rPr>
        <w:t xml:space="preserve">Меняется внутренний уклад жизни школы, </w:t>
      </w:r>
      <w:r>
        <w:rPr>
          <w:rFonts w:ascii="Times New Roman" w:hAnsi="Times New Roman"/>
          <w:sz w:val="28"/>
          <w:szCs w:val="28"/>
        </w:rPr>
        <w:t>вводятся новые традиции и ритуалы – поднятие флага и исполнение гимна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bCs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2022-2023 учебном году советники по воспитанию уже работают в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389 </w:t>
      </w:r>
      <w:r>
        <w:rPr>
          <w:rFonts w:ascii="Times New Roman" w:hAnsi="Times New Roman"/>
          <w:sz w:val="28"/>
          <w:szCs w:val="28"/>
          <w:lang w:eastAsia="ru-RU"/>
        </w:rPr>
        <w:t xml:space="preserve">школах. </w:t>
      </w:r>
      <w:r>
        <w:rPr>
          <w:rFonts w:ascii="Times New Roman" w:hAnsi="Times New Roman"/>
          <w:sz w:val="28"/>
          <w:szCs w:val="28"/>
          <w:highlight w:val="white"/>
        </w:rPr>
        <w:t>С 1 сентября 2023 года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советники</w:t>
      </w:r>
      <w:r>
        <w:rPr>
          <w:rFonts w:ascii="Times New Roman" w:hAnsi="Times New Roman"/>
          <w:sz w:val="28"/>
          <w:szCs w:val="28"/>
          <w:highlight w:val="white"/>
        </w:rPr>
        <w:t xml:space="preserve"> будут работать в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572 </w:t>
      </w:r>
      <w:r>
        <w:rPr>
          <w:rFonts w:ascii="Times New Roman" w:hAnsi="Times New Roman"/>
          <w:sz w:val="28"/>
          <w:szCs w:val="28"/>
          <w:highlight w:val="white"/>
        </w:rPr>
        <w:t>школах, с 1 января 2024 года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– 912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 сентября 2023 года во всех школах и учреждениях СПО продолжится проведение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просветительских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занятий</w:t>
      </w:r>
      <w:r>
        <w:rPr>
          <w:rFonts w:ascii="Times New Roman" w:hAnsi="Times New Roman"/>
          <w:b/>
          <w:sz w:val="28"/>
          <w:szCs w:val="28"/>
        </w:rPr>
        <w:t xml:space="preserve"> «Разговоры о важном»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20C22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2022 году решением Президента поддержана инициатива создания </w:t>
      </w:r>
      <w:r>
        <w:rPr>
          <w:rFonts w:eastAsia="Times New Roman" w:ascii="Times New Roman" w:hAnsi="Times New Roman"/>
          <w:b/>
          <w:bCs/>
          <w:color w:val="000000" w:themeColor="text1"/>
          <w:sz w:val="28"/>
          <w:szCs w:val="28"/>
          <w:highlight w:val="white"/>
        </w:rPr>
        <w:t>Российского движения детей и молодёжи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eastAsia="Times New Roman" w:ascii="Times New Roman" w:hAnsi="Times New Roman"/>
          <w:sz w:val="28"/>
          <w:szCs w:val="28"/>
          <w:highlight w:val="white"/>
        </w:rPr>
        <w:t>В регионе сформированы все местные отделения.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Обращаю внимание руководителей органов управления образованием на необходимость поддержки развития Движения первых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Через 4 месяца первичные ячейки должны быть созданы во всех школах.</w:t>
      </w:r>
      <w:r>
        <w:rPr>
          <w:rFonts w:eastAsia="Times New Roman" w:ascii="Times New Roman" w:hAnsi="Times New Roman"/>
          <w:b/>
          <w:sz w:val="28"/>
          <w:szCs w:val="28"/>
          <w:highlight w:val="white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2022-2023 учебном году в соответствии с поручением Президента России </w:t>
      </w:r>
      <w:r>
        <w:rPr>
          <w:rFonts w:ascii="Times New Roman" w:hAnsi="Times New Roman"/>
          <w:i/>
          <w:sz w:val="4"/>
          <w:szCs w:val="4"/>
        </w:rPr>
        <w:t>от 02.01.2023 № Пр-6</w:t>
      </w:r>
      <w:r>
        <w:rPr>
          <w:rFonts w:ascii="Times New Roman" w:hAnsi="Times New Roman"/>
          <w:sz w:val="28"/>
          <w:szCs w:val="28"/>
        </w:rPr>
        <w:t xml:space="preserve"> особое внимание уделялось </w:t>
      </w:r>
      <w:r>
        <w:rPr>
          <w:rFonts w:ascii="Times New Roman" w:hAnsi="Times New Roman"/>
          <w:b/>
          <w:sz w:val="28"/>
          <w:szCs w:val="28"/>
        </w:rPr>
        <w:t>увековечению памяти участников СВО</w:t>
      </w:r>
      <w:r>
        <w:rPr>
          <w:rFonts w:ascii="Times New Roman" w:hAnsi="Times New Roman"/>
          <w:sz w:val="28"/>
          <w:szCs w:val="28"/>
        </w:rPr>
        <w:t xml:space="preserve"> проявивших отвагу, мужество и героизм: в </w:t>
      </w:r>
      <w:r>
        <w:rPr>
          <w:rFonts w:ascii="Times New Roman" w:hAnsi="Times New Roman"/>
          <w:b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школах открыты </w:t>
      </w:r>
      <w:r>
        <w:rPr>
          <w:rFonts w:ascii="Times New Roman" w:hAnsi="Times New Roman"/>
          <w:b/>
          <w:sz w:val="28"/>
          <w:szCs w:val="28"/>
        </w:rPr>
        <w:t>53 мемориальные доски;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8-ми</w:t>
      </w:r>
      <w:r>
        <w:rPr>
          <w:rFonts w:ascii="Times New Roman" w:hAnsi="Times New Roman"/>
          <w:sz w:val="28"/>
          <w:szCs w:val="28"/>
        </w:rPr>
        <w:t xml:space="preserve"> – парты Героя.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 w:val="false"/>
          <w:iCs w:val="false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оличество школ, включившихся в работу по увековечению памяти Героев </w:t>
      </w:r>
      <w:r>
        <w:rPr>
          <w:rFonts w:ascii="Times New Roman" w:hAnsi="Times New Roman"/>
          <w:b/>
          <w:sz w:val="28"/>
          <w:szCs w:val="28"/>
        </w:rPr>
        <w:t>выросло в 2 раза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Этому способствовал </w:t>
      </w:r>
      <w:r>
        <w:rPr>
          <w:rFonts w:ascii="Times New Roman" w:hAnsi="Times New Roman"/>
          <w:b/>
          <w:bCs/>
          <w:sz w:val="28"/>
          <w:szCs w:val="28"/>
        </w:rPr>
        <w:t xml:space="preserve">Областной конкурс «Путь героя».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одним элементом воспитания являются </w:t>
      </w:r>
      <w:r>
        <w:rPr>
          <w:rFonts w:ascii="Times New Roman" w:hAnsi="Times New Roman"/>
          <w:b/>
          <w:sz w:val="28"/>
          <w:szCs w:val="28"/>
        </w:rPr>
        <w:t>военно-патриотические клубы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4 года доля школ, в которых они созданы, увеличилась </w:t>
      </w:r>
      <w:r>
        <w:rPr>
          <w:rFonts w:ascii="Times New Roman" w:hAnsi="Times New Roman"/>
          <w:b/>
          <w:sz w:val="28"/>
          <w:szCs w:val="28"/>
        </w:rPr>
        <w:t>с 25% до 54%.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"/>
          <w:szCs w:val="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впервые проведенной министерством региональной политики </w:t>
      </w:r>
      <w:r>
        <w:rPr>
          <w:rFonts w:ascii="Times New Roman" w:hAnsi="Times New Roman"/>
          <w:b/>
          <w:sz w:val="28"/>
          <w:szCs w:val="28"/>
        </w:rPr>
        <w:t>паспортизации</w:t>
      </w:r>
      <w:r>
        <w:rPr>
          <w:rFonts w:ascii="Times New Roman" w:hAnsi="Times New Roman"/>
          <w:sz w:val="28"/>
          <w:szCs w:val="28"/>
        </w:rPr>
        <w:t xml:space="preserve"> военно-патриотических клубов на 1 января 2023 года осуществляют деятельность </w:t>
      </w:r>
      <w:r>
        <w:rPr>
          <w:rFonts w:ascii="Times New Roman" w:hAnsi="Times New Roman"/>
          <w:b/>
          <w:sz w:val="28"/>
          <w:szCs w:val="28"/>
        </w:rPr>
        <w:t>576 военно-патриотических клубов и объединений</w:t>
      </w:r>
      <w:r>
        <w:rPr>
          <w:rFonts w:ascii="Times New Roman" w:hAnsi="Times New Roman"/>
          <w:sz w:val="28"/>
          <w:szCs w:val="28"/>
        </w:rPr>
        <w:t xml:space="preserve">, в которых занимается </w:t>
      </w:r>
      <w:r>
        <w:rPr>
          <w:rFonts w:ascii="Times New Roman" w:hAnsi="Times New Roman"/>
          <w:b/>
          <w:sz w:val="28"/>
          <w:szCs w:val="28"/>
        </w:rPr>
        <w:t>16638 подростков</w:t>
      </w:r>
      <w:r>
        <w:rPr>
          <w:rFonts w:ascii="Times New Roman" w:hAnsi="Times New Roman"/>
          <w:sz w:val="28"/>
          <w:szCs w:val="28"/>
        </w:rPr>
        <w:t>. Наиболее активными по поддержке клубов являются Куйбышевский, Купинский, Тогучинский, Татарский, Черепановский, Маслянинский, Доволенский, Барабинский, Убинский районы, Обь и Бердск.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Меняется подход и к </w:t>
      </w:r>
      <w:r>
        <w:rPr>
          <w:rFonts w:eastAsia="Times New Roman" w:ascii="Times New Roman" w:hAnsi="Times New Roman"/>
          <w:b/>
          <w:sz w:val="28"/>
        </w:rPr>
        <w:t>обучению по основам военной службы</w:t>
      </w:r>
      <w:r>
        <w:rPr>
          <w:rFonts w:eastAsia="Times New Roman" w:ascii="Times New Roman" w:hAnsi="Times New Roman"/>
          <w:sz w:val="28"/>
        </w:rPr>
        <w:t xml:space="preserve"> и </w:t>
      </w:r>
      <w:r>
        <w:rPr>
          <w:rFonts w:eastAsia="Times New Roman" w:ascii="Times New Roman" w:hAnsi="Times New Roman"/>
          <w:b/>
          <w:sz w:val="28"/>
        </w:rPr>
        <w:t>начальной военной подготовки</w:t>
      </w:r>
      <w:r>
        <w:rPr>
          <w:rFonts w:eastAsia="Times New Roman" w:ascii="Times New Roman" w:hAnsi="Times New Roman"/>
          <w:sz w:val="28"/>
        </w:rPr>
        <w:t xml:space="preserve">. С 1 сентября 2023 года НВП для обучающихся 10-11 классов будет включать в себя: </w:t>
      </w:r>
      <w:r>
        <w:rPr>
          <w:rFonts w:eastAsia="Times New Roman" w:ascii="Times New Roman" w:hAnsi="Times New Roman"/>
          <w:b/>
          <w:sz w:val="28"/>
        </w:rPr>
        <w:t>изучение модулей по НВП в рамках ОБЖ</w:t>
      </w:r>
      <w:r>
        <w:rPr>
          <w:rFonts w:eastAsia="Times New Roman" w:ascii="Times New Roman" w:hAnsi="Times New Roman"/>
          <w:sz w:val="28"/>
        </w:rPr>
        <w:t xml:space="preserve"> и традиционное проведение </w:t>
      </w:r>
      <w:r>
        <w:rPr>
          <w:rFonts w:eastAsia="Times New Roman" w:ascii="Times New Roman" w:hAnsi="Times New Roman"/>
          <w:b/>
          <w:sz w:val="28"/>
        </w:rPr>
        <w:t xml:space="preserve">5-дневных </w:t>
      </w:r>
      <w:r>
        <w:rPr>
          <w:rFonts w:eastAsia="Times New Roman" w:ascii="Times New Roman" w:hAnsi="Times New Roman"/>
          <w:sz w:val="28"/>
        </w:rPr>
        <w:t>учебных сборов для десятиклассников</w:t>
      </w:r>
      <w:r>
        <w:rPr>
          <w:rFonts w:eastAsia="Times New Roman" w:ascii="Times New Roman" w:hAnsi="Times New Roman"/>
          <w:b/>
          <w:sz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bCs/>
          <w:color w:val="1F1E1C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</w:rPr>
        <w:t>Продолжается работа по принятию школьников в ряды «ЮНАРМИИ»</w:t>
      </w:r>
      <w:r>
        <w:rPr>
          <w:rFonts w:ascii="Times New Roman" w:hAnsi="Times New Roman"/>
          <w:b/>
          <w:bCs/>
          <w:color w:val="020C22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35 муниципалитетах</w:t>
      </w:r>
      <w:r>
        <w:rPr>
          <w:rFonts w:ascii="Times New Roman" w:hAnsi="Times New Roman"/>
          <w:sz w:val="28"/>
          <w:szCs w:val="28"/>
        </w:rPr>
        <w:t xml:space="preserve"> созданы штабы местных отделений, сформировано </w:t>
      </w:r>
      <w:r>
        <w:rPr>
          <w:rFonts w:ascii="Times New Roman" w:hAnsi="Times New Roman"/>
          <w:b/>
          <w:sz w:val="28"/>
          <w:szCs w:val="28"/>
        </w:rPr>
        <w:t xml:space="preserve">562 </w:t>
      </w:r>
      <w:r>
        <w:rPr>
          <w:rFonts w:ascii="Times New Roman" w:hAnsi="Times New Roman"/>
          <w:sz w:val="28"/>
          <w:szCs w:val="28"/>
        </w:rPr>
        <w:t xml:space="preserve">юнармейских отряда с участием </w:t>
      </w:r>
      <w:r>
        <w:rPr>
          <w:rFonts w:ascii="Times New Roman" w:hAnsi="Times New Roman"/>
          <w:b/>
          <w:sz w:val="28"/>
          <w:szCs w:val="28"/>
        </w:rPr>
        <w:t xml:space="preserve">14291 </w:t>
      </w:r>
      <w:r>
        <w:rPr>
          <w:rFonts w:ascii="Times New Roman" w:hAnsi="Times New Roman"/>
          <w:sz w:val="28"/>
          <w:szCs w:val="28"/>
        </w:rPr>
        <w:t xml:space="preserve">ребёнка. </w:t>
      </w:r>
      <w:r>
        <w:rPr>
          <w:rFonts w:ascii="Times New Roman" w:hAnsi="Times New Roman"/>
          <w:bCs/>
          <w:color w:val="1F1E1C"/>
          <w:sz w:val="28"/>
          <w:szCs w:val="28"/>
          <w:shd w:fill="FFFFFF" w:val="clear"/>
        </w:rPr>
        <w:t xml:space="preserve">По поручению Губернатора создан региональный </w:t>
      </w:r>
      <w:r>
        <w:rPr>
          <w:rFonts w:ascii="Times New Roman" w:hAnsi="Times New Roman"/>
          <w:b/>
          <w:bCs/>
          <w:color w:val="1F1E1C"/>
          <w:sz w:val="28"/>
          <w:szCs w:val="28"/>
          <w:shd w:fill="FFFFFF" w:val="clear"/>
        </w:rPr>
        <w:t>Дом Юнармии</w:t>
      </w:r>
      <w:r>
        <w:rPr>
          <w:rFonts w:ascii="Times New Roman" w:hAnsi="Times New Roman"/>
          <w:bCs/>
          <w:color w:val="1F1E1C"/>
          <w:sz w:val="28"/>
          <w:szCs w:val="28"/>
          <w:shd w:fill="FFFFFF" w:val="clear"/>
        </w:rPr>
        <w:t>.</w:t>
      </w:r>
      <w:r>
        <w:rPr>
          <w:rFonts w:ascii="Times New Roman" w:hAnsi="Times New Roman"/>
          <w:b/>
          <w:bCs/>
          <w:color w:val="020C22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Cs/>
          <w:color w:val="1F1E1C"/>
          <w:sz w:val="28"/>
          <w:szCs w:val="28"/>
          <w:shd w:fill="FFFFFF" w:val="clear"/>
        </w:rPr>
        <w:t>Мы создаём парк «</w:t>
      </w:r>
      <w:r>
        <w:rPr>
          <w:rFonts w:ascii="Times New Roman" w:hAnsi="Times New Roman"/>
          <w:b/>
          <w:bCs/>
          <w:color w:val="1F1E1C"/>
          <w:sz w:val="28"/>
          <w:szCs w:val="28"/>
          <w:shd w:fill="FFFFFF" w:val="clear"/>
        </w:rPr>
        <w:t>Авангард</w:t>
      </w:r>
      <w:r>
        <w:rPr>
          <w:rFonts w:ascii="Times New Roman" w:hAnsi="Times New Roman"/>
          <w:bCs/>
          <w:color w:val="1F1E1C"/>
          <w:sz w:val="28"/>
          <w:szCs w:val="28"/>
          <w:shd w:fill="FFFFFF" w:val="clear"/>
        </w:rPr>
        <w:t>» как образовательно-воспитательный комплекс, направленный на получение обучающимися знаний по НВП, методическое сопровождение организаторов военно-патриотической работы и преподавателей предмета ОБЖ. Создание парка «Авангард» мы завершим в 2024 году. Благодаря созданию</w:t>
      </w:r>
      <w:r>
        <w:rPr>
          <w:rFonts w:ascii="Times New Roman" w:hAnsi="Times New Roman"/>
          <w:b/>
          <w:bCs/>
          <w:color w:val="1F1E1C"/>
          <w:sz w:val="28"/>
          <w:szCs w:val="28"/>
          <w:shd w:fill="FFFFFF" w:val="clear"/>
        </w:rPr>
        <w:t xml:space="preserve"> Дома Юнармии и парка «Авангард» </w:t>
      </w:r>
      <w:r>
        <w:rPr>
          <w:rFonts w:ascii="Times New Roman" w:hAnsi="Times New Roman"/>
          <w:bCs/>
          <w:color w:val="1F1E1C"/>
          <w:sz w:val="28"/>
          <w:szCs w:val="28"/>
          <w:shd w:fill="FFFFFF" w:val="clear"/>
        </w:rPr>
        <w:t>будут объединены все организации, задачей которых является допризывная подготовка и военно-патриотическое воспитание молодёжи,</w:t>
      </w:r>
      <w:r>
        <w:rPr>
          <w:rFonts w:ascii="Times New Roman" w:hAnsi="Times New Roman"/>
          <w:b/>
          <w:bCs/>
          <w:color w:val="1F1E1C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Cs/>
          <w:color w:val="1F1E1C"/>
          <w:sz w:val="28"/>
          <w:szCs w:val="28"/>
          <w:shd w:fill="FFFFFF" w:val="clear"/>
        </w:rPr>
        <w:t>выстроено межведомственное взаимодействие</w:t>
      </w:r>
      <w:r>
        <w:rPr>
          <w:rFonts w:ascii="Times New Roman" w:hAnsi="Times New Roman"/>
          <w:b/>
          <w:bCs/>
          <w:color w:val="1F1E1C"/>
          <w:sz w:val="28"/>
          <w:szCs w:val="28"/>
          <w:shd w:fill="FFFFFF" w:val="clear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Важнейшей базой воспитания является</w:t>
      </w:r>
      <w:r>
        <w:rPr>
          <w:rFonts w:ascii="Times New Roman" w:hAnsi="Times New Roman"/>
          <w:b/>
          <w:sz w:val="28"/>
          <w:szCs w:val="28"/>
        </w:rPr>
        <w:t xml:space="preserve"> краеведческая работа. </w:t>
      </w:r>
      <w:r>
        <w:rPr>
          <w:rFonts w:ascii="Times New Roman" w:hAnsi="Times New Roman"/>
          <w:sz w:val="28"/>
          <w:szCs w:val="28"/>
        </w:rPr>
        <w:t>На портале «</w:t>
      </w:r>
      <w:r>
        <w:rPr>
          <w:rFonts w:ascii="Times New Roman" w:hAnsi="Times New Roman"/>
          <w:b/>
          <w:sz w:val="28"/>
          <w:szCs w:val="28"/>
        </w:rPr>
        <w:t>Народная летопись</w:t>
      </w:r>
      <w:r>
        <w:rPr>
          <w:rFonts w:ascii="Times New Roman" w:hAnsi="Times New Roman"/>
          <w:sz w:val="28"/>
          <w:szCs w:val="28"/>
        </w:rPr>
        <w:t xml:space="preserve">» собрано </w:t>
      </w:r>
      <w:r>
        <w:rPr>
          <w:rFonts w:ascii="Times New Roman" w:hAnsi="Times New Roman"/>
          <w:b/>
          <w:sz w:val="28"/>
          <w:szCs w:val="28"/>
        </w:rPr>
        <w:t>8500 работ</w:t>
      </w:r>
      <w:r>
        <w:rPr>
          <w:rFonts w:ascii="Times New Roman" w:hAnsi="Times New Roman"/>
          <w:sz w:val="28"/>
          <w:szCs w:val="28"/>
        </w:rPr>
        <w:t xml:space="preserve"> новосибирцев по истории собственных семей и своих населённых пунктов, почти </w:t>
      </w:r>
      <w:r>
        <w:rPr>
          <w:rFonts w:ascii="Times New Roman" w:hAnsi="Times New Roman"/>
          <w:b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 xml:space="preserve"> лучших авторов были опубликованы в трёхтомнике «</w:t>
      </w:r>
      <w:r>
        <w:rPr>
          <w:rFonts w:ascii="Times New Roman" w:hAnsi="Times New Roman"/>
          <w:b/>
          <w:sz w:val="28"/>
          <w:szCs w:val="28"/>
        </w:rPr>
        <w:t>Народная летопись</w:t>
      </w:r>
      <w:r>
        <w:rPr>
          <w:rFonts w:ascii="Times New Roman" w:hAnsi="Times New Roman"/>
          <w:sz w:val="28"/>
          <w:szCs w:val="28"/>
        </w:rPr>
        <w:t xml:space="preserve">» на бумажном носителе, мы с вами совместно выпустили книгу для семейного и педагогического чтения </w:t>
      </w:r>
      <w:r>
        <w:rPr>
          <w:rFonts w:ascii="Times New Roman" w:hAnsi="Times New Roman"/>
          <w:b/>
          <w:sz w:val="28"/>
          <w:szCs w:val="28"/>
        </w:rPr>
        <w:t>«Библиотеку «Мудрые дети»</w:t>
      </w:r>
      <w:r>
        <w:rPr>
          <w:rFonts w:ascii="Times New Roman" w:hAnsi="Times New Roman"/>
          <w:sz w:val="28"/>
          <w:szCs w:val="28"/>
        </w:rPr>
        <w:t xml:space="preserve"> по основам теории нравственности, в сентябре выйдет книга </w:t>
      </w:r>
      <w:r>
        <w:rPr>
          <w:rFonts w:ascii="Times New Roman" w:hAnsi="Times New Roman"/>
          <w:b/>
          <w:sz w:val="28"/>
          <w:szCs w:val="28"/>
        </w:rPr>
        <w:t>«Кругозор»</w:t>
      </w:r>
      <w:r>
        <w:rPr>
          <w:rFonts w:ascii="Times New Roman" w:hAnsi="Times New Roman"/>
          <w:sz w:val="28"/>
          <w:szCs w:val="28"/>
        </w:rPr>
        <w:t>, ориентированная для использования на просветительских уроках «</w:t>
      </w:r>
      <w:r>
        <w:rPr>
          <w:rFonts w:ascii="Times New Roman" w:hAnsi="Times New Roman"/>
          <w:b/>
          <w:sz w:val="28"/>
          <w:szCs w:val="28"/>
        </w:rPr>
        <w:t>Разговоры о важном</w:t>
      </w:r>
      <w:r>
        <w:rPr>
          <w:rFonts w:ascii="Times New Roman" w:hAnsi="Times New Roman"/>
          <w:sz w:val="28"/>
          <w:szCs w:val="28"/>
        </w:rPr>
        <w:t xml:space="preserve">».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Уважаемые коллеги! </w:t>
      </w:r>
      <w:r>
        <w:rPr>
          <w:rFonts w:ascii="Times New Roman" w:hAnsi="Times New Roman"/>
          <w:sz w:val="28"/>
          <w:szCs w:val="28"/>
        </w:rPr>
        <w:t xml:space="preserve">В регионе </w:t>
      </w:r>
      <w:r>
        <w:rPr>
          <w:rFonts w:ascii="Times New Roman" w:hAnsi="Times New Roman"/>
          <w:b/>
          <w:sz w:val="28"/>
          <w:szCs w:val="28"/>
        </w:rPr>
        <w:t>сформировалась система профориентационных</w:t>
      </w:r>
      <w:r>
        <w:rPr>
          <w:rFonts w:ascii="Times New Roman" w:hAnsi="Times New Roman"/>
          <w:sz w:val="28"/>
          <w:szCs w:val="28"/>
        </w:rPr>
        <w:t xml:space="preserve"> проектов. В её основе лежит: сеть </w:t>
      </w:r>
      <w:r>
        <w:rPr>
          <w:rFonts w:ascii="Times New Roman" w:hAnsi="Times New Roman"/>
          <w:b/>
          <w:sz w:val="28"/>
          <w:szCs w:val="28"/>
        </w:rPr>
        <w:t>спецклассов</w:t>
      </w:r>
      <w:r>
        <w:rPr>
          <w:rFonts w:ascii="Times New Roman" w:hAnsi="Times New Roman"/>
          <w:sz w:val="28"/>
          <w:szCs w:val="28"/>
        </w:rPr>
        <w:t xml:space="preserve">, центры </w:t>
      </w:r>
      <w:r>
        <w:rPr>
          <w:rFonts w:ascii="Times New Roman" w:hAnsi="Times New Roman"/>
          <w:b/>
          <w:sz w:val="28"/>
          <w:szCs w:val="28"/>
        </w:rPr>
        <w:t xml:space="preserve">«Точка роста», 5 </w:t>
      </w:r>
      <w:r>
        <w:rPr>
          <w:rFonts w:ascii="Times New Roman" w:hAnsi="Times New Roman"/>
          <w:b/>
          <w:sz w:val="28"/>
          <w:szCs w:val="28"/>
          <w:lang w:val="en-US"/>
        </w:rPr>
        <w:t>IT</w:t>
      </w:r>
      <w:r>
        <w:rPr>
          <w:rFonts w:ascii="Times New Roman" w:hAnsi="Times New Roman"/>
          <w:b/>
          <w:sz w:val="28"/>
          <w:szCs w:val="28"/>
        </w:rPr>
        <w:t>-кубов, «Политехническая и агротехническая школа», онлайн-уроки «ПроеКТОриЯ», «Дни профессионального выбора</w:t>
      </w:r>
      <w:r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b/>
          <w:sz w:val="28"/>
          <w:szCs w:val="28"/>
        </w:rPr>
        <w:t>Билет в будущее</w:t>
      </w:r>
      <w:r>
        <w:rPr>
          <w:rFonts w:ascii="Times New Roman" w:hAnsi="Times New Roman"/>
          <w:sz w:val="28"/>
          <w:szCs w:val="28"/>
        </w:rPr>
        <w:t xml:space="preserve">», 3 </w:t>
      </w:r>
      <w:r>
        <w:rPr>
          <w:rFonts w:ascii="Times New Roman" w:hAnsi="Times New Roman"/>
          <w:b/>
          <w:sz w:val="28"/>
          <w:szCs w:val="28"/>
        </w:rPr>
        <w:t xml:space="preserve">центра политехнического обучения – (аналоги советских УПК). </w:t>
      </w:r>
      <w:r>
        <w:rPr>
          <w:rFonts w:ascii="Times New Roman" w:hAnsi="Times New Roman"/>
          <w:sz w:val="28"/>
          <w:szCs w:val="28"/>
        </w:rPr>
        <w:t>С сентября 2022 года были запущены проекты «</w:t>
      </w:r>
      <w:r>
        <w:rPr>
          <w:rFonts w:ascii="Times New Roman" w:hAnsi="Times New Roman"/>
          <w:b/>
          <w:sz w:val="28"/>
          <w:szCs w:val="28"/>
        </w:rPr>
        <w:t>Самоопределение с нуля</w:t>
      </w:r>
      <w:r>
        <w:rPr>
          <w:rFonts w:ascii="Times New Roman" w:hAnsi="Times New Roman"/>
          <w:sz w:val="28"/>
          <w:szCs w:val="28"/>
        </w:rPr>
        <w:t>» и «</w:t>
      </w:r>
      <w:r>
        <w:rPr>
          <w:rFonts w:ascii="Times New Roman" w:hAnsi="Times New Roman"/>
          <w:b/>
          <w:sz w:val="28"/>
          <w:szCs w:val="28"/>
        </w:rPr>
        <w:t>Профессия без аттестата</w:t>
      </w:r>
      <w:r>
        <w:rPr>
          <w:rFonts w:ascii="Times New Roman" w:hAnsi="Times New Roman"/>
          <w:sz w:val="28"/>
          <w:szCs w:val="28"/>
        </w:rPr>
        <w:t>», предоставляющий возможность получения рабочих профессий ребятам, не справившимся с ОГЭ. В рамках проекта «</w:t>
      </w:r>
      <w:r>
        <w:rPr>
          <w:rFonts w:ascii="Times New Roman" w:hAnsi="Times New Roman"/>
          <w:b/>
          <w:sz w:val="28"/>
          <w:szCs w:val="28"/>
        </w:rPr>
        <w:t>Профессия без аттестата</w:t>
      </w:r>
      <w:r>
        <w:rPr>
          <w:rFonts w:ascii="Times New Roman" w:hAnsi="Times New Roman"/>
          <w:sz w:val="28"/>
          <w:szCs w:val="28"/>
        </w:rPr>
        <w:t xml:space="preserve">» прошли обучение </w:t>
      </w:r>
      <w:r>
        <w:rPr>
          <w:rFonts w:ascii="Times New Roman" w:hAnsi="Times New Roman"/>
          <w:b/>
          <w:sz w:val="28"/>
          <w:szCs w:val="28"/>
        </w:rPr>
        <w:t xml:space="preserve">113 </w:t>
      </w:r>
      <w:r>
        <w:rPr>
          <w:rFonts w:ascii="Times New Roman" w:hAnsi="Times New Roman"/>
          <w:sz w:val="28"/>
          <w:szCs w:val="28"/>
        </w:rPr>
        <w:t xml:space="preserve">человек. Из них: </w:t>
      </w:r>
      <w:r>
        <w:rPr>
          <w:rFonts w:ascii="Times New Roman" w:hAnsi="Times New Roman"/>
          <w:b/>
          <w:sz w:val="28"/>
          <w:szCs w:val="28"/>
        </w:rPr>
        <w:t>37 человек</w:t>
      </w:r>
      <w:r>
        <w:rPr>
          <w:rFonts w:ascii="Times New Roman" w:hAnsi="Times New Roman"/>
          <w:sz w:val="28"/>
          <w:szCs w:val="28"/>
        </w:rPr>
        <w:t xml:space="preserve"> в колледжах – участниках проекта и </w:t>
      </w:r>
      <w:r>
        <w:rPr>
          <w:rFonts w:ascii="Times New Roman" w:hAnsi="Times New Roman"/>
          <w:b/>
          <w:sz w:val="28"/>
          <w:szCs w:val="28"/>
        </w:rPr>
        <w:t>76 человек</w:t>
      </w:r>
      <w:r>
        <w:rPr>
          <w:rFonts w:ascii="Times New Roman" w:hAnsi="Times New Roman"/>
          <w:sz w:val="28"/>
          <w:szCs w:val="28"/>
        </w:rPr>
        <w:t xml:space="preserve"> обучились в рамках реализации проекта «Содействие занятости».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рамках проекта </w:t>
      </w:r>
      <w:r>
        <w:rPr>
          <w:rFonts w:ascii="Times New Roman" w:hAnsi="Times New Roman"/>
          <w:b/>
          <w:sz w:val="28"/>
          <w:szCs w:val="28"/>
        </w:rPr>
        <w:t>«Политехническая и агротехническая школа»</w:t>
      </w:r>
      <w:r>
        <w:rPr>
          <w:b/>
          <w:bCs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проводится ежегодная профессиональная подготовка </w:t>
      </w:r>
      <w:r>
        <w:rPr>
          <w:rFonts w:ascii="Times New Roman" w:hAnsi="Times New Roman"/>
          <w:b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 xml:space="preserve"> школьников на базе учреждений СПО. В проекте приняли участие более </w:t>
      </w:r>
      <w:r>
        <w:rPr>
          <w:rFonts w:ascii="Times New Roman" w:hAnsi="Times New Roman"/>
          <w:b/>
          <w:sz w:val="28"/>
          <w:szCs w:val="28"/>
        </w:rPr>
        <w:t>140 школ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10 000</w:t>
      </w:r>
      <w:r>
        <w:rPr>
          <w:rFonts w:ascii="Times New Roman" w:hAnsi="Times New Roman"/>
          <w:sz w:val="28"/>
          <w:szCs w:val="28"/>
        </w:rPr>
        <w:t xml:space="preserve"> школьников одновременно получили аттестат о среднем общем образовании и свидетельство о профессии.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 развертывается реализация федерального проекта «</w:t>
      </w:r>
      <w:r>
        <w:rPr>
          <w:rFonts w:ascii="Times New Roman" w:hAnsi="Times New Roman"/>
          <w:b/>
          <w:sz w:val="28"/>
          <w:szCs w:val="28"/>
        </w:rPr>
        <w:t>Код будущего</w:t>
      </w:r>
      <w:r>
        <w:rPr>
          <w:rFonts w:ascii="Times New Roman" w:hAnsi="Times New Roman"/>
          <w:sz w:val="28"/>
          <w:szCs w:val="28"/>
        </w:rPr>
        <w:t xml:space="preserve">» направленного на обучение школьников и студентов языкам программирования, цифровой безопасности, цифровому дизайну и иным программам в объеме 72 часов. </w:t>
      </w:r>
      <w:r>
        <w:rPr>
          <w:rFonts w:ascii="Times New Roman" w:hAnsi="Times New Roman"/>
          <w:b/>
          <w:sz w:val="28"/>
          <w:szCs w:val="28"/>
        </w:rPr>
        <w:t>Задача руководителей каждой образовательной организации в 2023-2024 учебном году – обеспечить участие школьников и студентов учреждения в этом проекте.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скажу о </w:t>
      </w:r>
      <w:r>
        <w:rPr>
          <w:rFonts w:ascii="Times New Roman" w:hAnsi="Times New Roman"/>
          <w:color w:val="000000"/>
          <w:sz w:val="28"/>
          <w:szCs w:val="28"/>
        </w:rPr>
        <w:t>работе по профсамоопределению ребят в сфере</w:t>
      </w:r>
      <w:r>
        <w:rPr>
          <w:rFonts w:ascii="Times New Roman" w:hAnsi="Times New Roman"/>
          <w:b/>
          <w:bCs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беспилотных авиационных систем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В настоящее время обучение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компетенциям в сфере БАС осуществляется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14 </w:t>
      </w:r>
      <w:r>
        <w:rPr>
          <w:rFonts w:ascii="Times New Roman" w:hAnsi="Times New Roman"/>
          <w:bCs/>
          <w:color w:val="000000"/>
          <w:sz w:val="28"/>
          <w:szCs w:val="28"/>
        </w:rPr>
        <w:t>школах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3 </w:t>
      </w:r>
      <w:r>
        <w:rPr>
          <w:rFonts w:ascii="Times New Roman" w:hAnsi="Times New Roman"/>
          <w:color w:val="000000"/>
          <w:sz w:val="28"/>
          <w:szCs w:val="28"/>
        </w:rPr>
        <w:t>учреждениях дополнительного образования. 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2020 году мы начали такую подготовку на базе «Новосибирского авиационного технического колледжа имени Б.С. Галущака», где по специальности «Эксплуатация БАС» ежегодно осуществляется набор </w:t>
      </w:r>
      <w:r>
        <w:rPr>
          <w:b/>
          <w:iCs/>
          <w:color w:val="000000"/>
          <w:sz w:val="28"/>
          <w:szCs w:val="28"/>
        </w:rPr>
        <w:t>25 человек</w:t>
      </w:r>
      <w:r>
        <w:rPr>
          <w:iCs/>
          <w:color w:val="000000"/>
          <w:sz w:val="28"/>
          <w:szCs w:val="28"/>
        </w:rPr>
        <w:t xml:space="preserve">. С 2024-2025 учебного года мы планируем увеличить набор </w:t>
      </w:r>
      <w:r>
        <w:rPr>
          <w:b/>
          <w:iCs/>
          <w:color w:val="000000"/>
          <w:sz w:val="28"/>
          <w:szCs w:val="28"/>
        </w:rPr>
        <w:t>до 50 человек</w:t>
      </w:r>
      <w:r>
        <w:rPr>
          <w:iCs/>
          <w:color w:val="000000"/>
          <w:sz w:val="28"/>
          <w:szCs w:val="28"/>
        </w:rPr>
        <w:t>. По окончании обучения выпускникам присваивается квалификация «Оператор беспилотных летательных аппаратов». Эту практику мы намерены расширять, и не только в Новосибирске, но и в сельской местности, где стартовой площадкой должен стать Колыванский аграрный колледж, а затем намерены расширить этот список.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Напомню, что с 2024 года предполагается реализация федерального проекта по созданию площадок по подготовке кадров в сфере БАС на базе школ и колледжей.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развития данного направления </w:t>
      </w:r>
      <w:r>
        <w:rPr>
          <w:color w:val="000000"/>
          <w:sz w:val="28"/>
          <w:szCs w:val="28"/>
        </w:rPr>
        <w:t xml:space="preserve">в образовательных организациях необходима материально-технологическая база, оснащенная высокотехнологичным оборудованием и </w:t>
      </w:r>
      <w:r>
        <w:rPr>
          <w:color w:val="000000"/>
          <w:sz w:val="28"/>
          <w:szCs w:val="28"/>
          <w:shd w:fill="FFFFFF" w:val="clear"/>
        </w:rPr>
        <w:t>комплексами</w:t>
      </w:r>
      <w:r>
        <w:rPr>
          <w:color w:val="000000"/>
          <w:sz w:val="28"/>
          <w:szCs w:val="28"/>
        </w:rPr>
        <w:t xml:space="preserve"> беспилотных летальных аппаратов.</w:t>
      </w:r>
      <w:r>
        <w:rPr>
          <w:b/>
          <w:color w:val="000000"/>
          <w:sz w:val="28"/>
          <w:szCs w:val="28"/>
        </w:rPr>
        <w:t xml:space="preserve"> Это можно сделать за счёт выделения целевых региональных субсидий профильным учреждениям СПО.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Основным инструментом профориентации в новом учебном году должен стать </w:t>
      </w:r>
      <w:r>
        <w:rPr>
          <w:b/>
          <w:sz w:val="28"/>
          <w:szCs w:val="28"/>
        </w:rPr>
        <w:t>профориентационный минимум</w:t>
      </w:r>
      <w:r>
        <w:rPr>
          <w:b/>
          <w:bCs/>
          <w:color w:val="020C22"/>
          <w:sz w:val="28"/>
          <w:szCs w:val="28"/>
        </w:rPr>
        <w:t xml:space="preserve"> </w:t>
      </w:r>
      <w:r>
        <w:rPr>
          <w:sz w:val="28"/>
          <w:szCs w:val="28"/>
        </w:rPr>
        <w:t>– универсальный набор профориентационных практик для проведения мероприятий по профориентации ребят 6-11 классов. В новом учебном году нам</w:t>
      </w:r>
      <w:r>
        <w:rPr>
          <w:b/>
          <w:sz w:val="28"/>
          <w:szCs w:val="28"/>
        </w:rPr>
        <w:t xml:space="preserve"> необходимо организовать работу </w:t>
      </w:r>
      <w:r>
        <w:rPr>
          <w:sz w:val="28"/>
          <w:szCs w:val="28"/>
        </w:rPr>
        <w:t>в школах в соответствии с единой моделью профориентации по 7 направлениям: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профильные предпрофессиональные классы, урочная и внеурочная деятельность, воспитательная работа, дополнительное образование, профобучение и взаимодействие с родителями.</w:t>
      </w:r>
      <w:r>
        <w:rPr>
          <w:b/>
          <w:sz w:val="28"/>
          <w:szCs w:val="28"/>
        </w:rPr>
        <w:t xml:space="preserve"> 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b/>
          <w:b/>
          <w:color w:val="000000"/>
          <w:sz w:val="28"/>
          <w:szCs w:val="28"/>
          <w:lang w:eastAsia="zh-CN"/>
        </w:rPr>
      </w:pPr>
      <w:r>
        <w:rPr>
          <w:b/>
          <w:sz w:val="28"/>
          <w:szCs w:val="28"/>
        </w:rPr>
        <w:t>Коллеги, прошу обратить на это самое пристальное внимание!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  <w:szCs w:val="28"/>
          <w:shd w:fill="FFFFFF" w:val="clear"/>
        </w:rPr>
        <w:t xml:space="preserve">11. </w:t>
      </w:r>
      <w:r>
        <w:rPr>
          <w:rFonts w:ascii="Times New Roman" w:hAnsi="Times New Roman"/>
          <w:sz w:val="28"/>
          <w:szCs w:val="28"/>
          <w:shd w:fill="FFFFFF" w:val="clear"/>
        </w:rPr>
        <w:t>5 лет назад Андрей Александрович Травников поставил задачу</w:t>
      </w:r>
      <w:r>
        <w:rPr>
          <w:rFonts w:ascii="Times New Roman" w:hAnsi="Times New Roman"/>
          <w:b/>
          <w:bCs/>
          <w:color w:val="020C22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подготовки кадров для отраслей экономики в соответствии с требованиями</w:t>
      </w:r>
      <w:r>
        <w:rPr>
          <w:rFonts w:ascii="Times New Roman" w:hAnsi="Times New Roman"/>
          <w:b/>
          <w:sz w:val="28"/>
          <w:szCs w:val="28"/>
          <w:shd w:fill="FFFFFF" w:val="clear"/>
        </w:rPr>
        <w:t xml:space="preserve"> регионального рынка труда. Считаю, </w:t>
      </w:r>
      <w:r>
        <w:rPr>
          <w:rFonts w:ascii="Times New Roman" w:hAnsi="Times New Roman"/>
          <w:sz w:val="28"/>
          <w:szCs w:val="28"/>
          <w:shd w:fill="FFFFFF" w:val="clear"/>
        </w:rPr>
        <w:t>что мы</w:t>
      </w:r>
      <w:r>
        <w:rPr>
          <w:rFonts w:ascii="Times New Roman" w:hAnsi="Times New Roman"/>
          <w:sz w:val="28"/>
          <w:szCs w:val="28"/>
        </w:rPr>
        <w:t xml:space="preserve"> с этой задачей справились. </w:t>
      </w:r>
      <w:r>
        <w:rPr>
          <w:rFonts w:ascii="Times New Roman" w:hAnsi="Times New Roman"/>
          <w:b/>
          <w:sz w:val="28"/>
          <w:szCs w:val="28"/>
          <w:shd w:fill="FFFFFF" w:val="clear"/>
        </w:rPr>
        <w:t xml:space="preserve">Внедрена программа модернизации учреждений </w:t>
      </w:r>
      <w:r>
        <w:rPr>
          <w:rFonts w:ascii="Times New Roman" w:hAnsi="Times New Roman"/>
          <w:sz w:val="28"/>
          <w:szCs w:val="28"/>
          <w:shd w:fill="FFFFFF" w:val="clear"/>
        </w:rPr>
        <w:t>СПО</w:t>
      </w:r>
      <w:r>
        <w:rPr>
          <w:rFonts w:ascii="Times New Roman" w:hAnsi="Times New Roman"/>
          <w:b/>
          <w:sz w:val="28"/>
          <w:szCs w:val="28"/>
          <w:shd w:fill="FFFFFF" w:val="clear"/>
        </w:rPr>
        <w:t xml:space="preserve">, </w:t>
      </w:r>
      <w:r>
        <w:rPr>
          <w:rFonts w:ascii="Times New Roman" w:hAnsi="Times New Roman"/>
          <w:sz w:val="28"/>
          <w:szCs w:val="28"/>
          <w:shd w:fill="FFFFFF" w:val="clear"/>
        </w:rPr>
        <w:t>выстроено взаимодействие с работодателями по реализации отраслевых проектов.</w:t>
      </w:r>
      <w:r>
        <w:rPr>
          <w:rFonts w:ascii="Times New Roman" w:hAnsi="Times New Roman"/>
          <w:color w:val="444444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 по программам СПО выросло на</w:t>
      </w:r>
      <w:r>
        <w:rPr>
          <w:rFonts w:ascii="Times New Roman" w:hAnsi="Times New Roman"/>
          <w:b/>
          <w:sz w:val="28"/>
          <w:szCs w:val="28"/>
        </w:rPr>
        <w:t xml:space="preserve"> 16000 </w:t>
      </w:r>
      <w:r>
        <w:rPr>
          <w:rFonts w:ascii="Times New Roman" w:hAnsi="Times New Roman"/>
          <w:sz w:val="28"/>
          <w:szCs w:val="28"/>
        </w:rPr>
        <w:t xml:space="preserve">человек, количество выпускников составляет </w:t>
      </w:r>
      <w:r>
        <w:rPr>
          <w:rFonts w:ascii="Times New Roman" w:hAnsi="Times New Roman"/>
          <w:b/>
          <w:sz w:val="28"/>
          <w:szCs w:val="28"/>
        </w:rPr>
        <w:t xml:space="preserve">15000 </w:t>
      </w:r>
      <w:r>
        <w:rPr>
          <w:rFonts w:ascii="Times New Roman" w:hAnsi="Times New Roman"/>
          <w:sz w:val="28"/>
          <w:szCs w:val="28"/>
        </w:rPr>
        <w:t xml:space="preserve">человек, а </w:t>
      </w:r>
      <w:r>
        <w:rPr>
          <w:rFonts w:ascii="Times New Roman" w:hAnsi="Times New Roman"/>
          <w:b/>
          <w:sz w:val="28"/>
          <w:szCs w:val="28"/>
        </w:rPr>
        <w:t xml:space="preserve">объем КЦП </w:t>
      </w:r>
      <w:r>
        <w:rPr>
          <w:rFonts w:ascii="Times New Roman" w:hAnsi="Times New Roman"/>
          <w:sz w:val="28"/>
          <w:szCs w:val="28"/>
        </w:rPr>
        <w:t>вырос на </w:t>
      </w:r>
      <w:r>
        <w:rPr>
          <w:rFonts w:ascii="Times New Roman" w:hAnsi="Times New Roman"/>
          <w:b/>
          <w:sz w:val="28"/>
          <w:szCs w:val="28"/>
        </w:rPr>
        <w:t>2134</w:t>
      </w:r>
      <w:r>
        <w:rPr>
          <w:rFonts w:ascii="Times New Roman" w:hAnsi="Times New Roman"/>
          <w:sz w:val="28"/>
          <w:szCs w:val="28"/>
        </w:rPr>
        <w:t> бюджетных места. Об успешности работы по профсамоопределению обучающихся убедительно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свидетельствует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eastAsia="Arial" w:ascii="Times New Roman" w:hAnsi="Times New Roman" w:eastAsiaTheme="minorHAnsi"/>
          <w:sz w:val="28"/>
          <w:szCs w:val="28"/>
        </w:rPr>
        <w:t>рост числа</w:t>
      </w:r>
      <w:r>
        <w:rPr>
          <w:rFonts w:eastAsia="Arial" w:ascii="Times New Roman" w:hAnsi="Times New Roman" w:eastAsiaTheme="minorHAnsi"/>
          <w:b/>
          <w:sz w:val="28"/>
          <w:szCs w:val="28"/>
        </w:rPr>
        <w:t xml:space="preserve"> </w:t>
      </w:r>
      <w:r>
        <w:rPr>
          <w:rFonts w:eastAsia="Arial" w:ascii="Times New Roman" w:hAnsi="Times New Roman" w:eastAsiaTheme="minorHAnsi"/>
          <w:sz w:val="28"/>
          <w:szCs w:val="28"/>
        </w:rPr>
        <w:t>принятых заявлений на обучение в подведомственные учреждения СПО на</w:t>
      </w:r>
      <w:r>
        <w:rPr>
          <w:rFonts w:eastAsia="Arial" w:ascii="Times New Roman" w:hAnsi="Times New Roman" w:eastAsiaTheme="minorHAnsi"/>
          <w:b/>
          <w:sz w:val="28"/>
          <w:szCs w:val="28"/>
        </w:rPr>
        <w:t xml:space="preserve"> 37%</w:t>
      </w:r>
      <w:r>
        <w:rPr>
          <w:rFonts w:eastAsia="Arial" w:ascii="Times New Roman" w:hAnsi="Times New Roman" w:eastAsiaTheme="minorHAnsi"/>
          <w:sz w:val="28"/>
          <w:szCs w:val="28"/>
        </w:rPr>
        <w:t xml:space="preserve"> в 2022 году по сравнению с 2018 годом 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значения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среднего балла аттестатов абитуриентов при зачислении на 1-й курс: </w:t>
      </w:r>
      <w:r>
        <w:rPr>
          <w:rFonts w:ascii="Times New Roman" w:hAnsi="Times New Roman"/>
          <w:color w:val="000000"/>
          <w:sz w:val="28"/>
        </w:rPr>
        <w:t xml:space="preserve">на базе 9 классов </w:t>
      </w:r>
      <w:r>
        <w:rPr>
          <w:rFonts w:ascii="Times New Roman" w:hAnsi="Times New Roman"/>
          <w:b/>
          <w:color w:val="000000"/>
          <w:sz w:val="28"/>
        </w:rPr>
        <w:t xml:space="preserve">с 3,63 </w:t>
      </w:r>
      <w:r>
        <w:rPr>
          <w:rFonts w:ascii="Times New Roman" w:hAnsi="Times New Roman"/>
          <w:color w:val="000000"/>
          <w:sz w:val="28"/>
        </w:rPr>
        <w:t>в 2018 году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b/>
          <w:color w:val="000000"/>
          <w:sz w:val="28"/>
        </w:rPr>
        <w:t xml:space="preserve"> 3,85 </w:t>
      </w:r>
      <w:r>
        <w:rPr>
          <w:rFonts w:ascii="Times New Roman" w:hAnsi="Times New Roman"/>
          <w:color w:val="000000"/>
          <w:sz w:val="28"/>
        </w:rPr>
        <w:t>в 2022 году и на базе 11 классов</w:t>
      </w:r>
      <w:r>
        <w:rPr>
          <w:rFonts w:ascii="Times New Roman" w:hAnsi="Times New Roman"/>
          <w:b/>
          <w:color w:val="000000"/>
          <w:sz w:val="28"/>
        </w:rPr>
        <w:t>, с 3,79 до 4,02</w:t>
      </w:r>
      <w:r>
        <w:rPr>
          <w:rFonts w:ascii="Times New Roman" w:hAnsi="Times New Roman"/>
          <w:color w:val="000000"/>
          <w:sz w:val="28"/>
        </w:rPr>
        <w:t xml:space="preserve">. В целях обеспечения востребованными кадрами предприятий в проект КЦП включаются новые направления подготовки, в том числе из перечня ТОП-50, с 2018 года введены </w:t>
      </w:r>
      <w:r>
        <w:rPr>
          <w:rFonts w:ascii="Times New Roman" w:hAnsi="Times New Roman"/>
          <w:b/>
          <w:color w:val="000000"/>
          <w:sz w:val="28"/>
        </w:rPr>
        <w:t xml:space="preserve">43 </w:t>
      </w:r>
      <w:r>
        <w:rPr>
          <w:rFonts w:ascii="Times New Roman" w:hAnsi="Times New Roman"/>
          <w:color w:val="000000"/>
          <w:sz w:val="28"/>
        </w:rPr>
        <w:t>новые профессии.</w:t>
      </w:r>
    </w:p>
    <w:p>
      <w:pPr>
        <w:pStyle w:val="Normal"/>
        <w:widowControl w:val="false"/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0" w:color="FFFFFF"/>
        </w:pBdr>
        <w:shd w:val="clear" w:color="auto" w:fill="FFFFFF"/>
        <w:tabs>
          <w:tab w:val="clear" w:pos="708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ресурсы развития системы СПО – учебно-материальная среда и тесная связь учебного процесса с реальным производством. За 4 года созданы </w:t>
      </w:r>
      <w:r>
        <w:rPr>
          <w:rFonts w:ascii="Times New Roman" w:hAnsi="Times New Roman"/>
          <w:b/>
          <w:bCs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современных мастерских, из них </w:t>
      </w:r>
      <w:r>
        <w:rPr>
          <w:rFonts w:ascii="Times New Roman" w:hAnsi="Times New Roman"/>
          <w:b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</w:rPr>
        <w:t xml:space="preserve">– созданы за счет </w:t>
      </w:r>
      <w:r>
        <w:rPr>
          <w:rFonts w:ascii="Times New Roman" w:hAnsi="Times New Roman"/>
          <w:b/>
          <w:bCs/>
          <w:sz w:val="28"/>
          <w:szCs w:val="28"/>
        </w:rPr>
        <w:t>средств областного бюджета,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48 </w:t>
      </w:r>
      <w:r>
        <w:rPr>
          <w:rFonts w:ascii="Times New Roman" w:hAnsi="Times New Roman"/>
          <w:sz w:val="28"/>
          <w:szCs w:val="28"/>
        </w:rPr>
        <w:t xml:space="preserve">мастерских – в рамках реализации </w:t>
      </w:r>
      <w:r>
        <w:rPr>
          <w:rFonts w:ascii="Times New Roman" w:hAnsi="Times New Roman"/>
          <w:b/>
          <w:bCs/>
          <w:sz w:val="28"/>
          <w:szCs w:val="28"/>
        </w:rPr>
        <w:t xml:space="preserve">федерального проекта «Молодые профессионалы». </w:t>
      </w:r>
      <w:r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студентов, обучающихся с использованием этих мастерских – </w:t>
      </w:r>
      <w:r>
        <w:rPr>
          <w:rFonts w:ascii="Times New Roman" w:hAnsi="Times New Roman"/>
          <w:b/>
          <w:sz w:val="28"/>
          <w:szCs w:val="28"/>
        </w:rPr>
        <w:t>около 8 000 человек</w:t>
      </w:r>
      <w:r>
        <w:rPr>
          <w:rFonts w:ascii="Times New Roman" w:hAnsi="Times New Roman"/>
          <w:sz w:val="28"/>
          <w:szCs w:val="28"/>
        </w:rPr>
        <w:t>, ещё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1262 человека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получили дополнительное образование и прошли переподготовку.</w:t>
      </w:r>
    </w:p>
    <w:p>
      <w:pPr>
        <w:pStyle w:val="Normal"/>
        <w:widowControl w:val="false"/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0" w:color="FFFFFF"/>
        </w:pBdr>
        <w:shd w:val="clear" w:color="auto" w:fill="FFFFFF"/>
        <w:tabs>
          <w:tab w:val="clear" w:pos="708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Созданы все условия для проведения процедуры </w:t>
      </w:r>
      <w:r>
        <w:rPr>
          <w:rFonts w:ascii="Times New Roman" w:hAnsi="Times New Roman"/>
          <w:b/>
          <w:sz w:val="28"/>
          <w:szCs w:val="28"/>
        </w:rPr>
        <w:t>демонстрационного экзамена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 2017 года по июль 2023 года </w:t>
      </w:r>
      <w:r>
        <w:rPr>
          <w:rFonts w:ascii="Times New Roman" w:hAnsi="Times New Roman"/>
          <w:b/>
          <w:bCs/>
          <w:sz w:val="28"/>
          <w:szCs w:val="28"/>
        </w:rPr>
        <w:t>19 657 студентов</w:t>
      </w:r>
      <w:r>
        <w:rPr>
          <w:rFonts w:ascii="Times New Roman" w:hAnsi="Times New Roman"/>
          <w:sz w:val="28"/>
          <w:szCs w:val="28"/>
        </w:rPr>
        <w:t xml:space="preserve"> прошли процедуру демэкзамена. Количество центров проведения демэкзамена увеличилось </w:t>
      </w:r>
      <w:r>
        <w:rPr>
          <w:rFonts w:ascii="Times New Roman" w:hAnsi="Times New Roman"/>
          <w:b/>
          <w:bCs/>
          <w:sz w:val="28"/>
          <w:szCs w:val="28"/>
        </w:rPr>
        <w:t>с 18 в 2017 году до 210 в 2023 году</w:t>
      </w:r>
      <w:r>
        <w:rPr>
          <w:rFonts w:ascii="Times New Roman" w:hAnsi="Times New Roman"/>
          <w:sz w:val="28"/>
          <w:szCs w:val="28"/>
        </w:rPr>
        <w:t xml:space="preserve">, а количество образовательных организаций, принимающих участие в демэкзамене, увеличилось </w:t>
      </w:r>
      <w:r>
        <w:rPr>
          <w:rFonts w:ascii="Times New Roman" w:hAnsi="Times New Roman"/>
          <w:b/>
          <w:bCs/>
          <w:sz w:val="28"/>
          <w:szCs w:val="28"/>
        </w:rPr>
        <w:t>с 12 до 60</w:t>
      </w:r>
      <w:r>
        <w:rPr>
          <w:rFonts w:ascii="Times New Roman" w:hAnsi="Times New Roman"/>
          <w:sz w:val="28"/>
          <w:szCs w:val="28"/>
        </w:rPr>
        <w:t>. Уже с этого года мы включаемся в реализацию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20C22"/>
          <w:sz w:val="28"/>
          <w:szCs w:val="28"/>
        </w:rPr>
        <w:t xml:space="preserve">«Профессионалитет». </w:t>
      </w:r>
      <w:r>
        <w:rPr>
          <w:rFonts w:ascii="Times New Roman" w:hAnsi="Times New Roman"/>
          <w:color w:val="020C22"/>
          <w:sz w:val="28"/>
          <w:szCs w:val="28"/>
          <w:highlight w:val="white"/>
        </w:rPr>
        <w:t xml:space="preserve">С 1 сентября более </w:t>
      </w:r>
      <w:r>
        <w:rPr>
          <w:rFonts w:ascii="Times New Roman" w:hAnsi="Times New Roman"/>
          <w:b/>
          <w:color w:val="020C22"/>
          <w:sz w:val="28"/>
          <w:szCs w:val="28"/>
          <w:highlight w:val="white"/>
        </w:rPr>
        <w:t>700 студентов</w:t>
      </w:r>
      <w:r>
        <w:rPr>
          <w:rFonts w:ascii="Times New Roman" w:hAnsi="Times New Roman"/>
          <w:color w:val="020C22"/>
          <w:sz w:val="28"/>
          <w:szCs w:val="28"/>
          <w:highlight w:val="white"/>
        </w:rPr>
        <w:t xml:space="preserve"> колледжей кластера </w:t>
      </w:r>
      <w:r>
        <w:rPr>
          <w:rFonts w:ascii="Times New Roman" w:hAnsi="Times New Roman"/>
          <w:b/>
          <w:color w:val="020C22"/>
          <w:sz w:val="28"/>
          <w:szCs w:val="28"/>
          <w:highlight w:val="white"/>
        </w:rPr>
        <w:t>Педагогика</w:t>
      </w:r>
      <w:r>
        <w:rPr>
          <w:rFonts w:ascii="Times New Roman" w:hAnsi="Times New Roman"/>
          <w:color w:val="020C22"/>
          <w:sz w:val="28"/>
          <w:szCs w:val="28"/>
          <w:highlight w:val="white"/>
        </w:rPr>
        <w:t xml:space="preserve"> будут обучаться по программам, разработанным совместно с работодателями. В 2024 году по программам Профессионалитета начнут обучаться </w:t>
      </w:r>
      <w:r>
        <w:rPr>
          <w:rFonts w:ascii="Times New Roman" w:hAnsi="Times New Roman"/>
          <w:b/>
          <w:color w:val="020C22"/>
          <w:sz w:val="28"/>
          <w:szCs w:val="28"/>
          <w:highlight w:val="white"/>
        </w:rPr>
        <w:t>еще 2000 студентов</w:t>
      </w:r>
      <w:r>
        <w:rPr>
          <w:rFonts w:ascii="Times New Roman" w:hAnsi="Times New Roman"/>
          <w:color w:val="020C22"/>
          <w:sz w:val="28"/>
          <w:szCs w:val="28"/>
          <w:highlight w:val="white"/>
        </w:rPr>
        <w:t xml:space="preserve"> кластеров </w:t>
      </w:r>
      <w:r>
        <w:rPr>
          <w:rFonts w:ascii="Times New Roman" w:hAnsi="Times New Roman"/>
          <w:b/>
          <w:color w:val="020C22"/>
          <w:sz w:val="28"/>
          <w:szCs w:val="28"/>
          <w:highlight w:val="white"/>
        </w:rPr>
        <w:t>Машиностроение</w:t>
      </w:r>
      <w:r>
        <w:rPr>
          <w:rFonts w:ascii="Times New Roman" w:hAnsi="Times New Roman"/>
          <w:color w:val="020C22"/>
          <w:sz w:val="28"/>
          <w:szCs w:val="28"/>
        </w:rPr>
        <w:t xml:space="preserve"> </w:t>
      </w:r>
      <w:r>
        <w:rPr>
          <w:rFonts w:ascii="Times New Roman" w:hAnsi="Times New Roman"/>
          <w:color w:val="020C22"/>
          <w:sz w:val="28"/>
          <w:szCs w:val="28"/>
          <w:highlight w:val="white"/>
        </w:rPr>
        <w:t xml:space="preserve">и </w:t>
      </w:r>
      <w:r>
        <w:rPr>
          <w:rFonts w:ascii="Times New Roman" w:hAnsi="Times New Roman"/>
          <w:b/>
          <w:color w:val="020C22"/>
          <w:sz w:val="28"/>
          <w:szCs w:val="28"/>
          <w:highlight w:val="white"/>
        </w:rPr>
        <w:t>Информационные технологии</w:t>
      </w:r>
      <w:r>
        <w:rPr>
          <w:rFonts w:ascii="Times New Roman" w:hAnsi="Times New Roman"/>
          <w:b/>
          <w:color w:val="020C22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Normal"/>
        <w:widowControl w:val="false"/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0" w:color="FFFFFF"/>
        </w:pBdr>
        <w:shd w:val="clear" w:color="auto" w:fill="FFFFFF"/>
        <w:tabs>
          <w:tab w:val="clear" w:pos="708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cs="Calibri"/>
          <w:color w:val="000000"/>
          <w:sz w:val="28"/>
          <w:szCs w:val="28"/>
          <w:shd w:fill="FFFFFF" w:val="clear"/>
        </w:rPr>
      </w:pPr>
      <w:r>
        <w:rPr>
          <w:rFonts w:cs="Calibri" w:ascii="Times New Roman" w:hAnsi="Times New Roman"/>
          <w:color w:val="000000"/>
          <w:sz w:val="28"/>
          <w:szCs w:val="28"/>
          <w:shd w:fill="FFFFFF" w:val="clear"/>
        </w:rPr>
        <w:t>О востребованности выпускников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alibri" w:ascii="Times New Roman" w:hAnsi="Times New Roman"/>
          <w:color w:val="000000"/>
          <w:sz w:val="28"/>
          <w:szCs w:val="28"/>
          <w:shd w:fill="FFFFFF" w:val="clear"/>
        </w:rPr>
        <w:t xml:space="preserve">колледжей подведомственных министерству говорит уровень </w:t>
      </w:r>
      <w:r>
        <w:rPr>
          <w:rFonts w:cs="Calibri" w:ascii="Times New Roman" w:hAnsi="Times New Roman"/>
          <w:b/>
          <w:color w:val="000000"/>
          <w:sz w:val="28"/>
          <w:szCs w:val="28"/>
          <w:shd w:fill="FFFFFF" w:val="clear"/>
        </w:rPr>
        <w:t>трудоустройства</w:t>
      </w: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</w:t>
      </w:r>
      <w:r>
        <w:rPr>
          <w:rFonts w:cs="Calibri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по полученной профессии </w:t>
      </w:r>
      <w:r>
        <w:rPr>
          <w:rFonts w:cs="Calibri" w:ascii="Times New Roman" w:hAnsi="Times New Roman"/>
          <w:color w:val="000000"/>
          <w:sz w:val="28"/>
          <w:szCs w:val="28"/>
          <w:shd w:fill="FFFFFF" w:val="clear"/>
        </w:rPr>
        <w:t xml:space="preserve">– </w:t>
      </w:r>
      <w:r>
        <w:rPr>
          <w:rFonts w:cs="Calibri" w:ascii="Times New Roman" w:hAnsi="Times New Roman"/>
          <w:b/>
          <w:color w:val="000000"/>
          <w:sz w:val="28"/>
          <w:szCs w:val="28"/>
          <w:shd w:fill="FFFFFF" w:val="clear"/>
        </w:rPr>
        <w:t>82% (</w:t>
      </w:r>
      <w:r>
        <w:rPr>
          <w:rFonts w:cs="Calibri" w:ascii="Times New Roman" w:hAnsi="Times New Roman"/>
          <w:color w:val="000000"/>
          <w:sz w:val="28"/>
          <w:szCs w:val="28"/>
          <w:shd w:fill="FFFFFF" w:val="clear"/>
        </w:rPr>
        <w:t>при целевом показателе в</w:t>
      </w:r>
      <w:r>
        <w:rPr>
          <w:rFonts w:cs="Calibri" w:ascii="Times New Roman" w:hAnsi="Times New Roman"/>
          <w:b/>
          <w:color w:val="000000"/>
          <w:sz w:val="28"/>
          <w:szCs w:val="28"/>
          <w:shd w:fill="FFFFFF" w:val="clear"/>
        </w:rPr>
        <w:t xml:space="preserve"> 78%). </w:t>
      </w:r>
      <w:r>
        <w:rPr>
          <w:rFonts w:cs="Calibri" w:ascii="Times New Roman" w:hAnsi="Times New Roman"/>
          <w:color w:val="000000"/>
          <w:sz w:val="28"/>
          <w:szCs w:val="28"/>
          <w:shd w:fill="FFFFFF" w:val="clear"/>
        </w:rPr>
        <w:t xml:space="preserve">Качество подготовки наших выпускников подтверждается и внешними оценками – выступлениями на чемпионате «Молодые профессионалы». В 2022 году в рейтинге регионов мы были </w:t>
      </w:r>
      <w:r>
        <w:rPr>
          <w:rFonts w:cs="Calibri" w:ascii="Times New Roman" w:hAnsi="Times New Roman"/>
          <w:b/>
          <w:color w:val="000000"/>
          <w:sz w:val="28"/>
          <w:szCs w:val="28"/>
          <w:shd w:fill="FFFFFF" w:val="clear"/>
        </w:rPr>
        <w:t>пятые</w:t>
      </w:r>
      <w:r>
        <w:rPr>
          <w:rFonts w:cs="Calibri" w:ascii="Times New Roman" w:hAnsi="Times New Roman"/>
          <w:color w:val="000000"/>
          <w:sz w:val="28"/>
          <w:szCs w:val="28"/>
          <w:shd w:fill="FFFFFF" w:val="clear"/>
        </w:rPr>
        <w:t xml:space="preserve">, а до этого 4 года подряд занимали </w:t>
      </w:r>
      <w:r>
        <w:rPr>
          <w:rFonts w:cs="Calibri" w:ascii="Times New Roman" w:hAnsi="Times New Roman"/>
          <w:b/>
          <w:color w:val="000000"/>
          <w:sz w:val="28"/>
          <w:szCs w:val="28"/>
          <w:shd w:fill="FFFFFF" w:val="clear"/>
        </w:rPr>
        <w:t>6 место</w:t>
      </w:r>
      <w:r>
        <w:rPr>
          <w:rFonts w:cs="Calibri" w:ascii="Times New Roman" w:hAnsi="Times New Roman"/>
          <w:color w:val="000000"/>
          <w:sz w:val="28"/>
          <w:szCs w:val="28"/>
          <w:shd w:fill="FFFFFF" w:val="clear"/>
        </w:rPr>
        <w:t xml:space="preserve">! </w:t>
      </w:r>
    </w:p>
    <w:p>
      <w:pPr>
        <w:pStyle w:val="Normal"/>
        <w:widowControl w:val="false"/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0" w:color="FFFFFF"/>
        </w:pBdr>
        <w:shd w:val="clear" w:color="auto" w:fill="FFFFFF"/>
        <w:tabs>
          <w:tab w:val="clear" w:pos="708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уже в краткосрочной перспективе мы можем </w:t>
      </w:r>
      <w:r>
        <w:rPr>
          <w:rFonts w:ascii="Times New Roman" w:hAnsi="Times New Roman"/>
          <w:b/>
          <w:sz w:val="28"/>
          <w:szCs w:val="28"/>
        </w:rPr>
        <w:t>столкнуться с острой нехваткой мест</w:t>
      </w:r>
      <w:r>
        <w:rPr>
          <w:rFonts w:ascii="Times New Roman" w:hAnsi="Times New Roman"/>
          <w:sz w:val="28"/>
          <w:szCs w:val="28"/>
        </w:rPr>
        <w:t xml:space="preserve"> для обучения </w:t>
      </w:r>
      <w:r>
        <w:rPr>
          <w:rFonts w:ascii="Times New Roman" w:hAnsi="Times New Roman"/>
          <w:b/>
          <w:sz w:val="28"/>
          <w:szCs w:val="28"/>
        </w:rPr>
        <w:t xml:space="preserve">в колледжах, </w:t>
      </w:r>
      <w:r>
        <w:rPr>
          <w:rFonts w:ascii="Times New Roman" w:hAnsi="Times New Roman"/>
          <w:sz w:val="28"/>
          <w:szCs w:val="28"/>
        </w:rPr>
        <w:t xml:space="preserve">особенно в Новосибирске. Мы предлагаем: </w:t>
      </w:r>
      <w:r>
        <w:rPr>
          <w:rFonts w:ascii="Times New Roman" w:hAnsi="Times New Roman"/>
          <w:b/>
          <w:sz w:val="28"/>
          <w:szCs w:val="28"/>
        </w:rPr>
        <w:t xml:space="preserve">строительство </w:t>
      </w:r>
      <w:r>
        <w:rPr>
          <w:rFonts w:ascii="Times New Roman" w:hAnsi="Times New Roman"/>
          <w:sz w:val="28"/>
          <w:szCs w:val="28"/>
        </w:rPr>
        <w:t>новых зданий колледжей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перенос практической части обучения на площадки отраслевых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рост площадей колледжей за счет выбывающих из использования зданий социальной сферы, для сельской местности – увеличение мест в общежитиях</w:t>
      </w:r>
      <w:r>
        <w:rPr>
          <w:rFonts w:ascii="Times New Roman" w:hAnsi="Times New Roman"/>
          <w:b/>
          <w:sz w:val="28"/>
          <w:szCs w:val="28"/>
        </w:rPr>
        <w:t xml:space="preserve"> и возведение </w:t>
      </w:r>
      <w:r>
        <w:rPr>
          <w:rFonts w:ascii="Times New Roman" w:hAnsi="Times New Roman"/>
          <w:sz w:val="28"/>
          <w:szCs w:val="28"/>
        </w:rPr>
        <w:t>пристроек к существующим общежитиям.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12.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Уважаемые коллеги!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Одним из эффективных инструментов работы с молодежью является развитие </w:t>
      </w: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добровольчества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 итогам мониторинга 2022 года в добровольческую деятельность вовлечено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198 400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жителей региона, </w:t>
      </w:r>
      <w:r>
        <w:rPr>
          <w:rFonts w:eastAsia="Times New Roman" w:ascii="Times New Roman" w:hAnsi="Times New Roman"/>
          <w:sz w:val="28"/>
          <w:szCs w:val="28"/>
          <w:highlight w:val="white"/>
          <w:lang w:eastAsia="ru-RU"/>
        </w:rPr>
        <w:t xml:space="preserve">функционирует </w:t>
      </w:r>
      <w:r>
        <w:rPr>
          <w:rFonts w:eastAsia="Times New Roman" w:ascii="Times New Roman" w:hAnsi="Times New Roman"/>
          <w:b/>
          <w:sz w:val="28"/>
          <w:szCs w:val="28"/>
          <w:highlight w:val="white"/>
          <w:lang w:eastAsia="ru-RU"/>
        </w:rPr>
        <w:t xml:space="preserve">851 </w:t>
      </w:r>
      <w:r>
        <w:rPr>
          <w:rFonts w:eastAsia="Times New Roman" w:ascii="Times New Roman" w:hAnsi="Times New Roman"/>
          <w:sz w:val="28"/>
          <w:szCs w:val="28"/>
          <w:highlight w:val="white"/>
          <w:lang w:eastAsia="ru-RU"/>
        </w:rPr>
        <w:t>сообщество.</w:t>
      </w:r>
      <w:r>
        <w:rPr>
          <w:rFonts w:eastAsia="Times New Roman" w:ascii="Times New Roman" w:hAnsi="Times New Roman"/>
          <w:b/>
          <w:sz w:val="2"/>
          <w:szCs w:val="2"/>
          <w:highlight w:val="white"/>
          <w:lang w:eastAsia="ru-RU"/>
        </w:rPr>
        <w:t xml:space="preserve">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Мы на протяжении 6 лет становимся регионом-победителем Всероссийского конкурса поддержки лучших практик волонтерства «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Регион добрых дел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». За 2018-2022 годы привлечено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37,5 млн. рублей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средств федеральной субсидии. В 2023 году команда региона снова стала победителем конкурса, в результате чего на 2024 год привлечено дополнительно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10,6 млн. руб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shd w:fill="FFFFFF" w:val="clear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 2020 года в рамках регионального проекта «Социальная активность» в регионе создаются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опорные центры добровольчества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. Их открыто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6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– в Новосибирске, Куйбышеве, Багане, Купино, Кольцово и Коченево. В 2023 году в Новосибирске в рамках федеральной субсидии открыто еще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три опорных центра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по направлению социального добровольчества. В регионе действует уже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22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Добро.Центра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. Благодаря системному развитию добровольчества по итогам 2022 года «Волонтерский корпус»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вошел в топ-3 лидеров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среди ресурсных центров всех субъектов по рейтингу АВЦ России.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 xml:space="preserve">С марта 2022 года организацией «Красный крест» совместно с Волонтерским корпусом, штабами «МыВместе» осуществляется прием и отправка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гуманитарной помощи жителям Донбасса, мобилизованным гражданам и их семьям. 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 xml:space="preserve">Всего собрано и передано около </w:t>
      </w:r>
      <w:r>
        <w:rPr>
          <w:rFonts w:eastAsia="Times New Roman" w:ascii="Times New Roman" w:hAnsi="Times New Roman"/>
          <w:b/>
          <w:sz w:val="28"/>
          <w:szCs w:val="28"/>
          <w:shd w:fill="FFFFFF" w:val="clear"/>
          <w:lang w:eastAsia="ru-RU"/>
        </w:rPr>
        <w:t xml:space="preserve">150 тонн 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 xml:space="preserve">гуманитарных грузов.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rFonts w:ascii="Times New Roman" w:hAnsi="Times New Roman" w:eastAsia="Times New Roman"/>
          <w:b/>
          <w:b/>
          <w:sz w:val="28"/>
          <w:szCs w:val="28"/>
          <w:shd w:fill="FFFFFF" w:val="clear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shd w:fill="FFFFFF" w:val="clear"/>
          <w:lang w:eastAsia="ru-RU"/>
        </w:rPr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shd w:fill="FFFFFF" w:val="clear"/>
          <w:lang w:eastAsia="ru-RU"/>
        </w:rPr>
        <w:t>Грантовая активность молодежи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 xml:space="preserve"> – один из показателей эффективности молодежной работы. В 2021 году всего 3 проекта стали победителями конкурса грантов, в 2022 году 39 проектов получили поддержку в </w:t>
      </w:r>
      <w:r>
        <w:rPr>
          <w:rFonts w:eastAsia="Times New Roman" w:ascii="Times New Roman" w:hAnsi="Times New Roman"/>
          <w:b/>
          <w:sz w:val="28"/>
          <w:szCs w:val="28"/>
          <w:shd w:fill="FFFFFF" w:val="clear"/>
          <w:lang w:eastAsia="ru-RU"/>
        </w:rPr>
        <w:t xml:space="preserve">37,1 млн. 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 xml:space="preserve">рублей. По итогам только первого сезона конкурса грантов 2023 года определены победителями 43 человека. Общая сумма привлеченных в регион средств – </w:t>
      </w:r>
      <w:r>
        <w:rPr>
          <w:rFonts w:eastAsia="Times New Roman" w:ascii="Times New Roman" w:hAnsi="Times New Roman"/>
          <w:b/>
          <w:sz w:val="28"/>
          <w:szCs w:val="28"/>
          <w:shd w:fill="FFFFFF" w:val="clear"/>
          <w:lang w:eastAsia="ru-RU"/>
        </w:rPr>
        <w:t xml:space="preserve">22 млн. 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>рублей. По итогам конкурса мы являемся лидерами по количеству победителей и привлеченных средств среди регионов СФО и занимаем 9 место среди всех регионов России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252525"/>
          <w:sz w:val="28"/>
          <w:szCs w:val="28"/>
          <w:lang w:eastAsia="ru-RU"/>
        </w:rPr>
        <w:t xml:space="preserve"> В 2023 году Росмолодежь определила форум молодежи Новосибирской области </w:t>
      </w:r>
      <w:r>
        <w:rPr>
          <w:rFonts w:eastAsia="Times New Roman" w:ascii="Times New Roman" w:hAnsi="Times New Roman"/>
          <w:b/>
          <w:color w:val="252525"/>
          <w:sz w:val="28"/>
          <w:szCs w:val="28"/>
          <w:lang w:eastAsia="ru-RU"/>
        </w:rPr>
        <w:t>«PROрегион»</w:t>
      </w:r>
      <w:r>
        <w:rPr>
          <w:rFonts w:eastAsia="Times New Roman" w:ascii="Times New Roman" w:hAnsi="Times New Roman"/>
          <w:color w:val="252525"/>
          <w:sz w:val="28"/>
          <w:szCs w:val="28"/>
          <w:lang w:eastAsia="ru-RU"/>
        </w:rPr>
        <w:t xml:space="preserve"> одной из площадок для проведения всероссийского конкурса грантов в очной форме. </w:t>
      </w:r>
    </w:p>
    <w:p>
      <w:pPr>
        <w:pStyle w:val="Normal"/>
        <w:spacing w:lineRule="auto" w:line="360" w:before="0" w:after="200"/>
        <w:ind w:firstLine="709"/>
        <w:contextualSpacing/>
        <w:jc w:val="both"/>
        <w:rPr>
          <w:rFonts w:ascii="Times New Roman" w:hAnsi="Times New Roman" w:eastAsia="Times New Roman"/>
          <w:color w:val="252525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252525"/>
          <w:sz w:val="28"/>
          <w:szCs w:val="28"/>
          <w:lang w:eastAsia="ru-RU"/>
        </w:rPr>
        <w:t xml:space="preserve">Особых успехов достиг креативный кластер для молодежи – </w:t>
      </w:r>
      <w:r>
        <w:rPr>
          <w:rFonts w:eastAsia="Times New Roman" w:ascii="Times New Roman" w:hAnsi="Times New Roman"/>
          <w:b/>
          <w:color w:val="252525"/>
          <w:sz w:val="28"/>
          <w:szCs w:val="28"/>
          <w:lang w:eastAsia="ru-RU"/>
        </w:rPr>
        <w:t>культурное пространство «Юность»</w:t>
      </w:r>
      <w:r>
        <w:rPr>
          <w:rFonts w:eastAsia="Times New Roman" w:ascii="Times New Roman" w:hAnsi="Times New Roman"/>
          <w:color w:val="252525"/>
          <w:sz w:val="28"/>
          <w:szCs w:val="28"/>
          <w:lang w:eastAsia="ru-RU"/>
        </w:rPr>
        <w:t xml:space="preserve">.  Сегодня это арт-резиденция, где созданы условия для поддержки молодёжи в создании конкурентного творческого продукта в сфере музыки, театра и фотографии. «Юность» входит как лидер в федеральную сеть арт-резиденций России, а в 2023 году включена в Атлас креативных кластеров России. Это стало возможно благодаря поддержке Губернатором инициативы обновления «Юности» как центра для молодежи в рамках проекта «Академгородок 2.0». </w:t>
      </w:r>
    </w:p>
    <w:p>
      <w:pPr>
        <w:pStyle w:val="Normal"/>
        <w:widowControl w:val="false"/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0" w:color="FFFFFF"/>
        </w:pBdr>
        <w:shd w:val="clear" w:color="auto" w:fill="FFFFFF"/>
        <w:tabs>
          <w:tab w:val="clear" w:pos="708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13. Уважаемые коллеги! </w:t>
      </w:r>
      <w:r>
        <w:rPr>
          <w:rFonts w:ascii="Times New Roman" w:hAnsi="Times New Roman"/>
          <w:sz w:val="28"/>
          <w:szCs w:val="28"/>
        </w:rPr>
        <w:t xml:space="preserve">2023 год – объявлен Президентом России годом педагога и наставника. Кадровая политика системы образования направлена на повышение уровня профессиональной подготовки и престижа профессии учителя. </w:t>
      </w:r>
    </w:p>
    <w:p>
      <w:pPr>
        <w:pStyle w:val="Normal"/>
        <w:widowControl w:val="false"/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0" w:color="FFFFFF"/>
        </w:pBdr>
        <w:shd w:val="clear" w:color="auto" w:fill="FFFFFF"/>
        <w:tabs>
          <w:tab w:val="clear" w:pos="708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последние 5 лет нам удалось </w:t>
      </w:r>
      <w:r>
        <w:rPr>
          <w:rFonts w:ascii="Times New Roman" w:hAnsi="Times New Roman"/>
          <w:b/>
          <w:sz w:val="28"/>
          <w:szCs w:val="28"/>
        </w:rPr>
        <w:t>возродить методическую службу и создать эффективную систему педагогического наставничества</w:t>
      </w:r>
      <w:r>
        <w:rPr>
          <w:rFonts w:ascii="Times New Roman" w:hAnsi="Times New Roman"/>
          <w:sz w:val="28"/>
          <w:szCs w:val="28"/>
        </w:rPr>
        <w:t xml:space="preserve">. Причём задолго до того, как об этом заговорили на федеральном уровне. С целью непрерывного повышения квалификации и профмастерства педагогов нам удалось построить </w:t>
      </w:r>
      <w:r>
        <w:rPr>
          <w:rFonts w:ascii="Times New Roman" w:hAnsi="Times New Roman"/>
          <w:b/>
          <w:sz w:val="28"/>
          <w:szCs w:val="28"/>
        </w:rPr>
        <w:t>единую систему непрерывного профессионального роста педагогов</w:t>
      </w:r>
      <w:r>
        <w:rPr>
          <w:rFonts w:ascii="Times New Roman" w:hAnsi="Times New Roman"/>
          <w:sz w:val="28"/>
          <w:szCs w:val="28"/>
        </w:rPr>
        <w:t xml:space="preserve">. Всё это легло в основу </w:t>
      </w:r>
      <w:r>
        <w:rPr>
          <w:rFonts w:ascii="Times New Roman" w:hAnsi="Times New Roman"/>
          <w:b/>
          <w:sz w:val="28"/>
          <w:szCs w:val="28"/>
        </w:rPr>
        <w:t>регионального проекта научно-методического сопровождения</w:t>
      </w:r>
      <w:r>
        <w:rPr>
          <w:rFonts w:ascii="Times New Roman" w:hAnsi="Times New Roman"/>
          <w:sz w:val="28"/>
          <w:szCs w:val="28"/>
        </w:rPr>
        <w:t xml:space="preserve">, в рамках которого создано более </w:t>
      </w:r>
      <w:r>
        <w:rPr>
          <w:rFonts w:ascii="Times New Roman" w:hAnsi="Times New Roman"/>
          <w:b/>
          <w:sz w:val="28"/>
          <w:szCs w:val="28"/>
        </w:rPr>
        <w:t>30 методических объединений</w:t>
      </w:r>
      <w:r>
        <w:rPr>
          <w:rFonts w:ascii="Times New Roman" w:hAnsi="Times New Roman"/>
          <w:sz w:val="28"/>
          <w:szCs w:val="28"/>
        </w:rPr>
        <w:t xml:space="preserve">. На площадках съезда прошло обсуждение первых итогов работы проекта, выделены лучшие практики. </w:t>
      </w:r>
    </w:p>
    <w:p>
      <w:pPr>
        <w:pStyle w:val="Normal"/>
        <w:widowControl w:val="false"/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0" w:color="FFFFFF"/>
        </w:pBdr>
        <w:shd w:val="clear" w:color="auto" w:fill="FFFFFF"/>
        <w:tabs>
          <w:tab w:val="clear" w:pos="708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Вместе с тем перед нами встала новая задача – развитие регионального сегмента Единой федеральной системы научно-методического сопровождения педагогов и управленческих кадров.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0" w:color="FFFFFF"/>
        </w:pBdr>
        <w:shd w:val="clear" w:color="auto" w:fill="FFFFFF"/>
        <w:tabs>
          <w:tab w:val="clear" w:pos="708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Уважаемый Андрей Александрович!</w:t>
      </w:r>
      <w:r>
        <w:rPr>
          <w:rFonts w:ascii="Times New Roman" w:hAnsi="Times New Roman"/>
          <w:sz w:val="28"/>
          <w:szCs w:val="28"/>
        </w:rPr>
        <w:t xml:space="preserve"> Для повышения мотивации работы руководителей муниципальных методических служб необходимо ввести региональную доплату в размере </w:t>
      </w:r>
      <w:r>
        <w:rPr>
          <w:rFonts w:ascii="Times New Roman" w:hAnsi="Times New Roman"/>
          <w:b/>
          <w:sz w:val="28"/>
          <w:szCs w:val="28"/>
        </w:rPr>
        <w:t xml:space="preserve">10000 </w:t>
      </w:r>
      <w:r>
        <w:rPr>
          <w:rFonts w:ascii="Times New Roman" w:hAnsi="Times New Roman"/>
          <w:sz w:val="28"/>
          <w:szCs w:val="28"/>
        </w:rPr>
        <w:t>рублей в месяц. Мы предлагаем сделать это по предметам: математика, информатика, физика, химия, биология, русский язык, история.</w:t>
      </w:r>
    </w:p>
    <w:p>
      <w:pPr>
        <w:pStyle w:val="Normal"/>
        <w:widowControl w:val="false"/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0" w:color="FFFFFF"/>
        </w:pBdr>
        <w:shd w:val="clear" w:color="auto" w:fill="FFFFFF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3"/>
          <w:szCs w:val="3"/>
        </w:rPr>
      </w:pPr>
      <w:r>
        <w:rPr>
          <w:rFonts w:ascii="Times New Roman" w:hAnsi="Times New Roman"/>
          <w:sz w:val="3"/>
          <w:szCs w:val="3"/>
        </w:rPr>
        <w:t xml:space="preserve"> 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При этом острой остается проблема кадров.</w:t>
      </w:r>
      <w:r>
        <w:rPr>
          <w:rFonts w:ascii="Times New Roman" w:hAnsi="Times New Roman"/>
          <w:sz w:val="28"/>
          <w:szCs w:val="28"/>
        </w:rPr>
        <w:t xml:space="preserve"> Ежегодный выпуск региональных педколледжей составляет </w:t>
      </w:r>
      <w:r>
        <w:rPr>
          <w:rFonts w:ascii="Times New Roman" w:hAnsi="Times New Roman"/>
          <w:b/>
          <w:sz w:val="28"/>
          <w:szCs w:val="28"/>
        </w:rPr>
        <w:t>более 700 специалистов</w:t>
      </w:r>
      <w:r>
        <w:rPr>
          <w:rFonts w:ascii="Times New Roman" w:hAnsi="Times New Roman"/>
          <w:sz w:val="28"/>
          <w:szCs w:val="28"/>
        </w:rPr>
        <w:t xml:space="preserve"> (98% от всех выпускников), </w:t>
      </w:r>
      <w:r>
        <w:rPr>
          <w:rFonts w:ascii="Times New Roman" w:hAnsi="Times New Roman"/>
          <w:b/>
          <w:sz w:val="28"/>
          <w:szCs w:val="28"/>
        </w:rPr>
        <w:t xml:space="preserve">ещё 300 педагогов </w:t>
      </w:r>
      <w:r>
        <w:rPr>
          <w:rFonts w:ascii="Times New Roman" w:hAnsi="Times New Roman"/>
          <w:sz w:val="28"/>
          <w:szCs w:val="28"/>
        </w:rPr>
        <w:t>приходят в школы из</w:t>
      </w:r>
      <w:r>
        <w:rPr>
          <w:rFonts w:ascii="Times New Roman" w:hAnsi="Times New Roman"/>
          <w:b/>
          <w:sz w:val="28"/>
          <w:szCs w:val="28"/>
        </w:rPr>
        <w:t xml:space="preserve"> НГПУ</w:t>
      </w:r>
      <w:r>
        <w:rPr>
          <w:rFonts w:ascii="Times New Roman" w:hAnsi="Times New Roman"/>
          <w:sz w:val="28"/>
          <w:szCs w:val="28"/>
        </w:rPr>
        <w:t xml:space="preserve">. По программе «Земский учитель» в сельских территориях работают </w:t>
      </w:r>
      <w:r>
        <w:rPr>
          <w:rFonts w:ascii="Times New Roman" w:hAnsi="Times New Roman"/>
          <w:b/>
          <w:sz w:val="28"/>
          <w:szCs w:val="28"/>
        </w:rPr>
        <w:t xml:space="preserve">158 </w:t>
      </w:r>
      <w:r>
        <w:rPr>
          <w:rFonts w:ascii="Times New Roman" w:hAnsi="Times New Roman"/>
          <w:sz w:val="28"/>
          <w:szCs w:val="28"/>
        </w:rPr>
        <w:t xml:space="preserve">учителей. Мы всецело поддерживаем молодых педагогов, осуществляя различные виды социальной поддержки. В 2022 году учрежден конкурс на присвоение почетного знака «Молодежный лидер образования Новосибирской области», который ежегодно получают 5 лучших молодых педагогов. С 2022 года по решению Губернатора проводится предметная олимпиада для учителей информатики. По её результатам </w:t>
      </w:r>
      <w:r>
        <w:rPr>
          <w:rFonts w:ascii="Times New Roman" w:hAnsi="Times New Roman"/>
          <w:b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</w:rPr>
        <w:t>лучших учителей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получают премию, молодые преподаватели информатики учреждений СПО получают ежемесячную доплату в размере </w:t>
      </w:r>
      <w:r>
        <w:rPr>
          <w:rFonts w:ascii="Times New Roman" w:hAnsi="Times New Roman"/>
          <w:b/>
          <w:sz w:val="28"/>
          <w:szCs w:val="28"/>
        </w:rPr>
        <w:t xml:space="preserve">15000 </w:t>
      </w:r>
      <w:r>
        <w:rPr>
          <w:rFonts w:ascii="Times New Roman" w:hAnsi="Times New Roman"/>
          <w:sz w:val="28"/>
          <w:szCs w:val="28"/>
        </w:rPr>
        <w:t>рублей.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устранение дефицита педагогов, особенно в малокомплектных школах, направлен региональный проект «</w:t>
      </w:r>
      <w:r>
        <w:rPr>
          <w:rFonts w:ascii="Times New Roman" w:hAnsi="Times New Roman"/>
          <w:b/>
          <w:sz w:val="28"/>
          <w:szCs w:val="28"/>
        </w:rPr>
        <w:t>Сетевой учитель</w:t>
      </w:r>
      <w:r>
        <w:rPr>
          <w:rFonts w:ascii="Times New Roman" w:hAnsi="Times New Roman"/>
          <w:sz w:val="28"/>
          <w:szCs w:val="28"/>
        </w:rPr>
        <w:t xml:space="preserve">»: виртуально обеспечивается обучение </w:t>
      </w:r>
      <w:r>
        <w:rPr>
          <w:rFonts w:ascii="Times New Roman" w:hAnsi="Times New Roman"/>
          <w:b/>
          <w:sz w:val="28"/>
          <w:szCs w:val="28"/>
        </w:rPr>
        <w:t>827 детей из 32 школ в 19 районах</w:t>
      </w:r>
      <w:r>
        <w:rPr>
          <w:rFonts w:ascii="Times New Roman" w:hAnsi="Times New Roman"/>
          <w:sz w:val="28"/>
          <w:szCs w:val="28"/>
        </w:rPr>
        <w:t>. Еще одним уникальным решением, продиктованным временем и реализуемым по прямому поручению Губернатора, стала</w:t>
      </w:r>
      <w:r>
        <w:rPr>
          <w:rFonts w:ascii="Times New Roman" w:hAnsi="Times New Roman"/>
          <w:b/>
          <w:bCs/>
          <w:sz w:val="28"/>
          <w:szCs w:val="28"/>
        </w:rPr>
        <w:t xml:space="preserve"> профессиональная переподготовка участников СВО</w:t>
      </w:r>
      <w:r>
        <w:rPr>
          <w:rFonts w:ascii="Times New Roman" w:hAnsi="Times New Roman"/>
          <w:sz w:val="28"/>
          <w:szCs w:val="28"/>
        </w:rPr>
        <w:t xml:space="preserve">. Уже в скором времени в школы </w:t>
      </w:r>
      <w:r>
        <w:rPr>
          <w:rFonts w:ascii="Times New Roman" w:hAnsi="Times New Roman"/>
          <w:b/>
          <w:bCs/>
          <w:sz w:val="28"/>
          <w:szCs w:val="28"/>
        </w:rPr>
        <w:t>придут два учителя ОБЖ и истории</w:t>
      </w:r>
      <w:r>
        <w:rPr>
          <w:rFonts w:ascii="Times New Roman" w:hAnsi="Times New Roman"/>
          <w:sz w:val="28"/>
          <w:szCs w:val="28"/>
        </w:rPr>
        <w:t xml:space="preserve">, еще </w:t>
      </w:r>
      <w:r>
        <w:rPr>
          <w:rFonts w:ascii="Times New Roman" w:hAnsi="Times New Roman"/>
          <w:b/>
          <w:bCs/>
          <w:sz w:val="28"/>
          <w:szCs w:val="28"/>
        </w:rPr>
        <w:t>недавно воевавшие на передовой</w:t>
      </w:r>
      <w:r>
        <w:rPr>
          <w:rFonts w:ascii="Times New Roman" w:hAnsi="Times New Roman"/>
          <w:sz w:val="28"/>
          <w:szCs w:val="28"/>
        </w:rPr>
        <w:t xml:space="preserve">, чтобы собственным примером показать, что значит </w:t>
      </w:r>
      <w:r>
        <w:rPr>
          <w:rFonts w:ascii="Times New Roman" w:hAnsi="Times New Roman"/>
          <w:b/>
          <w:bCs/>
          <w:sz w:val="28"/>
          <w:szCs w:val="28"/>
        </w:rPr>
        <w:t>любить Родину и уметь ее защищать.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 востребованности профессии педагога сегодня говорят следующие факты: средний возраст педагогов медленно, но планомерно снижается – </w:t>
      </w:r>
      <w:r>
        <w:rPr>
          <w:rFonts w:ascii="Times New Roman" w:hAnsi="Times New Roman"/>
          <w:b/>
          <w:sz w:val="28"/>
          <w:szCs w:val="28"/>
        </w:rPr>
        <w:t>53,2 года в 2018 году до 49 лет в 2022 году</w:t>
      </w:r>
      <w:r>
        <w:rPr>
          <w:rFonts w:ascii="Times New Roman" w:hAnsi="Times New Roman"/>
          <w:sz w:val="28"/>
          <w:szCs w:val="28"/>
        </w:rPr>
        <w:t xml:space="preserve">. Наполняемость педагогических колледжей превышает на </w:t>
      </w:r>
      <w:r>
        <w:rPr>
          <w:rFonts w:ascii="Times New Roman" w:hAnsi="Times New Roman"/>
          <w:b/>
          <w:sz w:val="28"/>
          <w:szCs w:val="28"/>
        </w:rPr>
        <w:t>21%</w:t>
      </w:r>
      <w:r>
        <w:rPr>
          <w:rFonts w:ascii="Times New Roman" w:hAnsi="Times New Roman"/>
          <w:sz w:val="28"/>
          <w:szCs w:val="28"/>
        </w:rPr>
        <w:t xml:space="preserve"> проектную мощность зданий, особенно это касается Педагогического колледжа имени Семёна Макаренко в Новосибирске – </w:t>
      </w:r>
      <w:r>
        <w:rPr>
          <w:rFonts w:ascii="Times New Roman" w:hAnsi="Times New Roman"/>
          <w:b/>
          <w:sz w:val="28"/>
          <w:szCs w:val="28"/>
        </w:rPr>
        <w:t>42%</w:t>
      </w:r>
      <w:r>
        <w:rPr>
          <w:rFonts w:ascii="Times New Roman" w:hAnsi="Times New Roman"/>
          <w:sz w:val="28"/>
          <w:szCs w:val="28"/>
        </w:rPr>
        <w:t xml:space="preserve">. Средний балл аттестата за 5 лет увеличился примерно с </w:t>
      </w:r>
      <w:r>
        <w:rPr>
          <w:rFonts w:ascii="Times New Roman" w:hAnsi="Times New Roman"/>
          <w:b/>
          <w:sz w:val="28"/>
          <w:szCs w:val="28"/>
        </w:rPr>
        <w:t>4 до 4,5 баллов</w:t>
      </w:r>
      <w:r>
        <w:rPr>
          <w:rFonts w:ascii="Times New Roman" w:hAnsi="Times New Roman"/>
          <w:sz w:val="28"/>
          <w:szCs w:val="28"/>
        </w:rPr>
        <w:t xml:space="preserve">.  Но молодому специалисту кроме материальной поддержки важна и профессиональная. В этой связи мы внедрили </w:t>
      </w:r>
      <w:r>
        <w:rPr>
          <w:rFonts w:ascii="Times New Roman" w:hAnsi="Times New Roman"/>
          <w:b/>
          <w:sz w:val="28"/>
          <w:szCs w:val="28"/>
        </w:rPr>
        <w:t>единую целевую модель наставничества</w:t>
      </w:r>
      <w:r>
        <w:rPr>
          <w:rFonts w:ascii="Times New Roman" w:hAnsi="Times New Roman"/>
          <w:sz w:val="28"/>
          <w:szCs w:val="28"/>
        </w:rPr>
        <w:t xml:space="preserve">, чтобы каждый молодой педагог ощутил системную и качественную поддержку. В рамках съезда прошел </w:t>
      </w:r>
      <w:r>
        <w:rPr>
          <w:rFonts w:ascii="Times New Roman" w:hAnsi="Times New Roman"/>
          <w:b/>
          <w:sz w:val="28"/>
          <w:szCs w:val="28"/>
        </w:rPr>
        <w:t>форум молодых педагогов</w:t>
      </w:r>
      <w:r>
        <w:rPr>
          <w:rFonts w:ascii="Times New Roman" w:hAnsi="Times New Roman"/>
          <w:sz w:val="28"/>
          <w:szCs w:val="28"/>
        </w:rPr>
        <w:t xml:space="preserve">, на котором дан старт новым проектам для педагогической молодёжи.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повышения престижа учительской профессии и профориентационной работы со школьниками в регионе с 2021 года реализуется уникальное управленческое решение по созданию сети </w:t>
      </w:r>
      <w:r>
        <w:rPr>
          <w:rFonts w:ascii="Times New Roman" w:hAnsi="Times New Roman"/>
          <w:b/>
          <w:sz w:val="28"/>
          <w:szCs w:val="28"/>
        </w:rPr>
        <w:t>специализированных педклассов</w:t>
      </w:r>
      <w:r>
        <w:rPr>
          <w:rFonts w:ascii="Times New Roman" w:hAnsi="Times New Roman"/>
          <w:sz w:val="28"/>
          <w:szCs w:val="28"/>
        </w:rPr>
        <w:t>. В 2023 году мы приняли решение о выстраивании</w:t>
      </w:r>
      <w:r>
        <w:rPr>
          <w:rFonts w:ascii="Times New Roman" w:hAnsi="Times New Roman"/>
          <w:b/>
          <w:sz w:val="28"/>
          <w:szCs w:val="28"/>
        </w:rPr>
        <w:t xml:space="preserve"> вертикально-интегрированной системы, </w:t>
      </w:r>
      <w:r>
        <w:rPr>
          <w:rFonts w:ascii="Times New Roman" w:hAnsi="Times New Roman"/>
          <w:sz w:val="28"/>
          <w:szCs w:val="28"/>
        </w:rPr>
        <w:t>основанной на преемственности психолого-педагогических классов НГПУ – спецклассов региона – целевого обучения в НГПУ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eastAsia="Times New Roman" w:ascii="Times New Roman" w:hAnsi="Times New Roman"/>
          <w:color w:val="2C2D2E"/>
          <w:sz w:val="28"/>
          <w:szCs w:val="28"/>
        </w:rPr>
        <w:t>В новом учебном году нам совместно предстоит провести</w:t>
      </w:r>
      <w:r>
        <w:rPr>
          <w:rFonts w:eastAsia="Times New Roman" w:ascii="Times New Roman" w:hAnsi="Times New Roman"/>
          <w:b/>
          <w:color w:val="2C2D2E"/>
          <w:sz w:val="28"/>
          <w:szCs w:val="28"/>
        </w:rPr>
        <w:t xml:space="preserve"> трансформацию кадровой политики </w:t>
      </w:r>
      <w:r>
        <w:rPr>
          <w:rFonts w:eastAsia="Times New Roman" w:ascii="Times New Roman" w:hAnsi="Times New Roman"/>
          <w:color w:val="2C2D2E"/>
          <w:sz w:val="28"/>
          <w:szCs w:val="28"/>
        </w:rPr>
        <w:t>в системе образования:</w:t>
      </w:r>
      <w:r>
        <w:rPr>
          <w:rFonts w:eastAsia="Times New Roman" w:ascii="Times New Roman" w:hAnsi="Times New Roman"/>
          <w:b/>
          <w:color w:val="2C2D2E"/>
          <w:sz w:val="28"/>
          <w:szCs w:val="28"/>
        </w:rPr>
        <w:t xml:space="preserve"> от работы с педагогическими дефицитами к целенаправленной методической деятельности </w:t>
      </w:r>
      <w:r>
        <w:rPr>
          <w:rFonts w:eastAsia="Times New Roman" w:ascii="Times New Roman" w:hAnsi="Times New Roman"/>
          <w:color w:val="2C2D2E"/>
          <w:sz w:val="28"/>
          <w:szCs w:val="28"/>
        </w:rPr>
        <w:t>по развитию предметной компетентности и методики воспитательной работы педагогов</w:t>
      </w:r>
      <w:r>
        <w:rPr>
          <w:rFonts w:eastAsia="Times New Roman" w:ascii="Times New Roman" w:hAnsi="Times New Roman"/>
          <w:b/>
          <w:color w:val="2C2D2E"/>
          <w:sz w:val="28"/>
          <w:szCs w:val="28"/>
        </w:rPr>
        <w:t xml:space="preserve">. </w:t>
      </w:r>
      <w:r>
        <w:rPr>
          <w:rFonts w:eastAsia="Times New Roman" w:ascii="Times New Roman" w:hAnsi="Times New Roman"/>
          <w:color w:val="2C2D2E"/>
          <w:sz w:val="28"/>
          <w:szCs w:val="28"/>
        </w:rPr>
        <w:t xml:space="preserve">Здесь наш </w:t>
      </w:r>
      <w:r>
        <w:rPr>
          <w:rFonts w:eastAsia="Times New Roman" w:ascii="Times New Roman" w:hAnsi="Times New Roman"/>
          <w:b/>
          <w:color w:val="2C2D2E"/>
          <w:sz w:val="28"/>
          <w:szCs w:val="28"/>
        </w:rPr>
        <w:t xml:space="preserve">ориентир </w:t>
      </w:r>
      <w:r>
        <w:rPr>
          <w:rFonts w:eastAsia="Times New Roman" w:ascii="Times New Roman" w:hAnsi="Times New Roman"/>
          <w:color w:val="2C2D2E"/>
          <w:sz w:val="28"/>
          <w:szCs w:val="28"/>
        </w:rPr>
        <w:t>развитие педколледжей</w:t>
      </w:r>
      <w:r>
        <w:rPr>
          <w:rFonts w:eastAsia="Times New Roman" w:ascii="Times New Roman" w:hAnsi="Times New Roman"/>
          <w:b/>
          <w:color w:val="2C2D2E"/>
          <w:sz w:val="28"/>
          <w:szCs w:val="28"/>
        </w:rPr>
        <w:t xml:space="preserve"> и усиление </w:t>
      </w:r>
      <w:r>
        <w:rPr>
          <w:rFonts w:eastAsia="Times New Roman" w:ascii="Times New Roman" w:hAnsi="Times New Roman"/>
          <w:color w:val="2C2D2E"/>
          <w:sz w:val="28"/>
          <w:szCs w:val="28"/>
        </w:rPr>
        <w:t>роли целевого обучения</w:t>
      </w:r>
      <w:r>
        <w:rPr>
          <w:rFonts w:eastAsia="Times New Roman" w:ascii="Times New Roman" w:hAnsi="Times New Roman"/>
          <w:b/>
          <w:color w:val="2C2D2E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всемерно осуществляем поддержку Беловодского района ЛНР. Кроме </w:t>
      </w:r>
      <w:r>
        <w:rPr>
          <w:rFonts w:ascii="Times New Roman" w:hAnsi="Times New Roman"/>
          <w:bCs/>
          <w:sz w:val="28"/>
          <w:szCs w:val="28"/>
        </w:rPr>
        <w:t>развития материально-технической базы</w:t>
      </w:r>
      <w:r>
        <w:rPr>
          <w:rFonts w:ascii="Times New Roman" w:hAnsi="Times New Roman"/>
          <w:sz w:val="28"/>
          <w:szCs w:val="28"/>
        </w:rPr>
        <w:t xml:space="preserve"> учреждений, </w:t>
      </w:r>
      <w:r>
        <w:rPr>
          <w:rFonts w:ascii="Times New Roman" w:hAnsi="Times New Roman"/>
          <w:bCs/>
          <w:sz w:val="28"/>
          <w:szCs w:val="28"/>
        </w:rPr>
        <w:t xml:space="preserve">осуществляется и методическая поддержка </w:t>
      </w:r>
      <w:r>
        <w:rPr>
          <w:rFonts w:ascii="Times New Roman" w:hAnsi="Times New Roman"/>
          <w:sz w:val="28"/>
          <w:szCs w:val="28"/>
        </w:rPr>
        <w:t xml:space="preserve">педагогов, их интеграция в совместные проекты. </w:t>
      </w:r>
      <w:r>
        <w:rPr>
          <w:rFonts w:ascii="Times New Roman" w:hAnsi="Times New Roman"/>
          <w:bCs/>
          <w:sz w:val="28"/>
          <w:szCs w:val="28"/>
        </w:rPr>
        <w:t>Важным управленческим решением</w:t>
      </w:r>
      <w:r>
        <w:rPr>
          <w:rFonts w:ascii="Times New Roman" w:hAnsi="Times New Roman"/>
          <w:sz w:val="28"/>
          <w:szCs w:val="28"/>
        </w:rPr>
        <w:t xml:space="preserve"> стало </w:t>
      </w:r>
      <w:r>
        <w:rPr>
          <w:rFonts w:ascii="Times New Roman" w:hAnsi="Times New Roman"/>
          <w:bCs/>
          <w:sz w:val="28"/>
          <w:szCs w:val="28"/>
        </w:rPr>
        <w:t xml:space="preserve">направление </w:t>
      </w:r>
      <w:r>
        <w:rPr>
          <w:rFonts w:ascii="Times New Roman" w:hAnsi="Times New Roman"/>
          <w:sz w:val="28"/>
          <w:szCs w:val="28"/>
        </w:rPr>
        <w:t xml:space="preserve">в школы Беловодского района директоров и заместителей директоров школ. </w:t>
      </w:r>
      <w:r>
        <w:rPr>
          <w:rFonts w:ascii="Times New Roman" w:hAnsi="Times New Roman"/>
          <w:bCs/>
          <w:sz w:val="28"/>
          <w:szCs w:val="28"/>
        </w:rPr>
        <w:t xml:space="preserve">В этом зале </w:t>
      </w:r>
      <w:r>
        <w:rPr>
          <w:rFonts w:ascii="Times New Roman" w:hAnsi="Times New Roman"/>
          <w:sz w:val="28"/>
          <w:szCs w:val="28"/>
        </w:rPr>
        <w:t xml:space="preserve">сегодня находятся </w:t>
      </w:r>
      <w:r>
        <w:rPr>
          <w:rFonts w:ascii="Times New Roman" w:hAnsi="Times New Roman"/>
          <w:bCs/>
          <w:sz w:val="28"/>
          <w:szCs w:val="28"/>
        </w:rPr>
        <w:t>коллеги</w:t>
      </w:r>
      <w:r>
        <w:rPr>
          <w:rFonts w:ascii="Times New Roman" w:hAnsi="Times New Roman"/>
          <w:sz w:val="28"/>
          <w:szCs w:val="28"/>
        </w:rPr>
        <w:t xml:space="preserve">, которым удалось стать настоящим </w:t>
      </w:r>
      <w:r>
        <w:rPr>
          <w:rFonts w:ascii="Times New Roman" w:hAnsi="Times New Roman"/>
          <w:bCs/>
          <w:sz w:val="28"/>
          <w:szCs w:val="28"/>
        </w:rPr>
        <w:t>методическим десантом</w:t>
      </w:r>
      <w:r>
        <w:rPr>
          <w:rFonts w:ascii="Times New Roman" w:hAnsi="Times New Roman"/>
          <w:sz w:val="28"/>
          <w:szCs w:val="28"/>
        </w:rPr>
        <w:t>, сумевшим выстроить профессиональные и братские связи. Как строилась эта работа, наш коллега позже расскажет подробнее.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нас у русских слово «</w:t>
      </w:r>
      <w:r>
        <w:rPr>
          <w:rFonts w:ascii="Times New Roman" w:hAnsi="Times New Roman"/>
          <w:b/>
          <w:sz w:val="28"/>
          <w:szCs w:val="28"/>
        </w:rPr>
        <w:t>люди</w:t>
      </w:r>
      <w:r>
        <w:rPr>
          <w:rFonts w:ascii="Times New Roman" w:hAnsi="Times New Roman"/>
          <w:sz w:val="28"/>
          <w:szCs w:val="28"/>
        </w:rPr>
        <w:t>» – означает тех, кто несёт свет, свет духовный, нравственный, свет просвещения, свет самопожертвования ради других. Эти качества более всего присущи профессии учителя, ведь он не только учит, но и сохраняет историческую память и традиции.  Вот и мы не должны забывать тех, кто работал до нас, кто создавал фундамент системы образования, без которого наши успехи были бы невозможны! Дорогие ветераны педагогического труда! От всей души поздравляю Вас с началом нового учебного года, желаю вам здоровья и вдохновения, благоденствия и благополучия Вам и Вашим близким!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эти дни завершаются работы по установке арт-объекта в центральной части  «Аллеи Учителя», направленной на поддержание имиджа учителя и посвящённой учителям — Героям Советского Союза.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Аллея расположена на территории сквера «Весна» в Октябрьском районе Новосибирска. Она создавалась силами инициативной группы ветеранов во главе с заслуженным учителем школ РФ </w:t>
      </w:r>
      <w:r>
        <w:rPr>
          <w:rFonts w:ascii="Times New Roman" w:hAnsi="Times New Roman"/>
          <w:b/>
          <w:bCs/>
          <w:sz w:val="28"/>
          <w:szCs w:val="28"/>
        </w:rPr>
        <w:t xml:space="preserve">Григорием Авраамовичем Шихваргером </w:t>
      </w:r>
      <w:r>
        <w:rPr>
          <w:rFonts w:ascii="Times New Roman" w:hAnsi="Times New Roman"/>
          <w:sz w:val="28"/>
          <w:szCs w:val="28"/>
        </w:rPr>
        <w:t>на гранты Президента Российской Федерации и Правительства Новосибирской области.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"/>
          <w:szCs w:val="3"/>
        </w:rPr>
        <w:t xml:space="preserve"> </w:t>
      </w:r>
    </w:p>
    <w:p>
      <w:pPr>
        <w:pStyle w:val="NormalWeb"/>
        <w:shd w:val="clear" w:color="auto" w:fill="FEFEFE"/>
        <w:spacing w:lineRule="auto" w:line="360" w:beforeAutospacing="0" w:before="0" w:afterAutospacing="0" w:after="0"/>
        <w:ind w:firstLine="709"/>
        <w:jc w:val="both"/>
        <w:rPr>
          <w:color w:val="020C22"/>
          <w:sz w:val="28"/>
          <w:szCs w:val="28"/>
        </w:rPr>
      </w:pPr>
      <w:r>
        <w:rPr>
          <w:b/>
          <w:color w:val="020C22"/>
          <w:sz w:val="28"/>
          <w:szCs w:val="28"/>
        </w:rPr>
        <w:t xml:space="preserve">14. Дорогие друзья! </w:t>
      </w:r>
      <w:r>
        <w:rPr>
          <w:color w:val="020C22"/>
          <w:sz w:val="28"/>
          <w:szCs w:val="28"/>
        </w:rPr>
        <w:t xml:space="preserve">Это были успешные 5 лет, мы создали необходимую инфраструктуру и условия для дальнейшего развития, для вхождения в пятёрку лучших регионов России по качеству образования. </w:t>
      </w:r>
      <w:r>
        <w:rPr>
          <w:b/>
          <w:color w:val="020C22"/>
          <w:sz w:val="28"/>
          <w:szCs w:val="28"/>
        </w:rPr>
        <w:t>Я благодарю</w:t>
      </w:r>
      <w:r>
        <w:rPr>
          <w:color w:val="020C22"/>
          <w:sz w:val="28"/>
          <w:szCs w:val="28"/>
        </w:rPr>
        <w:t xml:space="preserve"> всех за совместную работу, </w:t>
      </w:r>
      <w:r>
        <w:rPr>
          <w:b/>
          <w:color w:val="020C22"/>
          <w:sz w:val="28"/>
          <w:szCs w:val="28"/>
        </w:rPr>
        <w:t>и горжусь</w:t>
      </w:r>
      <w:r>
        <w:rPr>
          <w:color w:val="020C22"/>
          <w:sz w:val="28"/>
          <w:szCs w:val="28"/>
        </w:rPr>
        <w:t xml:space="preserve"> нашими учителями, воспитателями, мастерами производственного обучения, преподавателями, руководителями и методистами! Вы настоящие, хотя и очень скромные герои, и от вас, действительно, зависит будущее страны! </w:t>
      </w:r>
    </w:p>
    <w:p>
      <w:pPr>
        <w:pStyle w:val="NormalWeb"/>
        <w:shd w:val="clear" w:color="auto" w:fill="FEFEFE"/>
        <w:spacing w:lineRule="auto" w:line="360" w:beforeAutospacing="0" w:before="0" w:afterAutospacing="0" w:after="0"/>
        <w:ind w:firstLine="709"/>
        <w:jc w:val="both"/>
        <w:rPr>
          <w:b/>
          <w:b/>
          <w:color w:val="020C22"/>
          <w:sz w:val="28"/>
          <w:szCs w:val="28"/>
        </w:rPr>
      </w:pPr>
      <w:r>
        <w:rPr>
          <w:b/>
          <w:sz w:val="28"/>
          <w:szCs w:val="28"/>
          <w:highlight w:val="white"/>
        </w:rPr>
        <w:t>Уважаемые коллеги!</w:t>
      </w:r>
      <w:r>
        <w:rPr>
          <w:sz w:val="28"/>
          <w:szCs w:val="28"/>
          <w:highlight w:val="white"/>
        </w:rPr>
        <w:t xml:space="preserve">  </w:t>
      </w:r>
      <w:r>
        <w:rPr>
          <w:b/>
          <w:color w:val="020C22"/>
          <w:sz w:val="28"/>
          <w:szCs w:val="28"/>
          <w:highlight w:val="white"/>
        </w:rPr>
        <w:t xml:space="preserve"> </w:t>
      </w:r>
    </w:p>
    <w:p>
      <w:pPr>
        <w:pStyle w:val="NormalWeb"/>
        <w:shd w:val="clear" w:color="auto" w:fill="FEFEFE"/>
        <w:spacing w:lineRule="auto" w:line="360" w:beforeAutospacing="0" w:before="0" w:afterAutospacing="0" w:after="0"/>
        <w:ind w:firstLine="709"/>
        <w:jc w:val="both"/>
        <w:rPr>
          <w:b/>
          <w:b/>
          <w:color w:val="020C22"/>
          <w:sz w:val="28"/>
          <w:szCs w:val="28"/>
        </w:rPr>
      </w:pPr>
      <w:r>
        <w:rPr>
          <w:b/>
          <w:color w:val="020C22"/>
          <w:sz w:val="28"/>
          <w:szCs w:val="28"/>
        </w:rPr>
        <w:t>Сегодня как никогда нам нужно единство и спокойное развитие.</w:t>
      </w:r>
    </w:p>
    <w:p>
      <w:pPr>
        <w:pStyle w:val="NormalWeb"/>
        <w:shd w:val="clear" w:color="auto" w:fill="FEFEFE"/>
        <w:spacing w:lineRule="auto" w:line="360" w:beforeAutospacing="0" w:before="0" w:afterAutospacing="0" w:after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В заключение своего выступления мне хотелось бы ещё раз всех поздравить с Годом Педагога и Наставника и пожелать всем в новом учебном году здоровья, творческих успехов и новых побед. </w:t>
      </w:r>
    </w:p>
    <w:p>
      <w:pPr>
        <w:pStyle w:val="NormalWeb"/>
        <w:shd w:val="clear" w:color="auto" w:fill="FEFEFE"/>
        <w:spacing w:lineRule="auto" w:line="360" w:beforeAutospacing="0" w:before="0" w:afterAutospacing="0" w:after="0"/>
        <w:ind w:firstLine="709"/>
        <w:jc w:val="both"/>
        <w:rPr>
          <w:b/>
          <w:b/>
          <w:color w:val="020C22"/>
          <w:sz w:val="28"/>
          <w:szCs w:val="28"/>
        </w:rPr>
      </w:pPr>
      <w:r>
        <w:rPr>
          <w:b/>
          <w:color w:val="020C22"/>
          <w:sz w:val="28"/>
          <w:szCs w:val="28"/>
        </w:rPr>
        <w:t>Вместе мы – сила, вместе – победим!</w:t>
      </w:r>
    </w:p>
    <w:sectPr>
      <w:footerReference w:type="default" r:id="rId2"/>
      <w:type w:val="nextPage"/>
      <w:pgSz w:w="11906" w:h="16838"/>
      <w:pgMar w:left="680" w:right="680" w:gutter="0" w:header="0" w:top="680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>
    <w:name w:val="Интернет-ссылка"/>
    <w:uiPriority w:val="99"/>
    <w:rPr>
      <w:color w:val="0000FF"/>
      <w:u w:val="single"/>
    </w:rPr>
  </w:style>
  <w:style w:type="character" w:styleId="Style11" w:customStyle="1">
    <w:name w:val="Текст сноски Знак"/>
    <w:uiPriority w:val="99"/>
    <w:qFormat/>
    <w:rPr>
      <w:sz w:val="18"/>
    </w:rPr>
  </w:style>
  <w:style w:type="character" w:styleId="Style12">
    <w:name w:val="Символ сноски"/>
    <w:uiPriority w:val="99"/>
    <w:unhideWhenUsed/>
    <w:qFormat/>
    <w:rPr>
      <w:vertAlign w:val="superscript"/>
    </w:rPr>
  </w:style>
  <w:style w:type="character" w:styleId="Style13">
    <w:name w:val="Привязка сноски"/>
    <w:rPr>
      <w:vertAlign w:val="superscript"/>
    </w:rPr>
  </w:style>
  <w:style w:type="character" w:styleId="Style14" w:customStyle="1">
    <w:name w:val="Текст концевой сноски Знак"/>
    <w:uiPriority w:val="99"/>
    <w:qFormat/>
    <w:rPr>
      <w:sz w:val="20"/>
    </w:rPr>
  </w:style>
  <w:style w:type="character" w:styleId="Style1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NumBullet1BulletNumber1UseCaseListParagraph11BulletListFooterText" w:customStyle="1">
    <w:name w:val="Абзац списка Знак;ПАРАГРАФ Знак;Num Bullet 1 Знак;Bullet Number Знак;Индексы Знак;Абзац списка1 Знак;Use Case List Paragraph Знак;Маркер Знак;ТЗ список Знак;Абзац списка литеральный Знак;Цветной список - Акцент 11 Знак;Bullet List Знак;FooterText Знак"/>
    <w:link w:val="NumBullet1BulletNumber1UseCaseListParagraph11BulletListFooterTextnumberedParagraphedeliste1lp1BulletrListParagraph"/>
    <w:uiPriority w:val="34"/>
    <w:qFormat/>
    <w:rPr/>
  </w:style>
  <w:style w:type="character" w:styleId="Style17" w:customStyle="1">
    <w:name w:val="Текст примечания Знак"/>
    <w:link w:val="Annotationtext"/>
    <w:uiPriority w:val="99"/>
    <w:qFormat/>
    <w:rPr>
      <w:sz w:val="20"/>
      <w:szCs w:val="20"/>
    </w:rPr>
  </w:style>
  <w:style w:type="character" w:styleId="12" w:customStyle="1">
    <w:name w:val="Текст примечания Знак1"/>
    <w:uiPriority w:val="99"/>
    <w:semiHidden/>
    <w:qFormat/>
    <w:rPr>
      <w:sz w:val="20"/>
      <w:szCs w:val="20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Style18" w:customStyle="1">
    <w:name w:val="Текст выноски Знак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9" w:customStyle="1">
    <w:name w:val="Текст Знак"/>
    <w:link w:val="PlainText"/>
    <w:uiPriority w:val="99"/>
    <w:semiHidden/>
    <w:qFormat/>
    <w:rPr>
      <w:rFonts w:ascii="Calibri" w:hAnsi="Calibri"/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styleId="Style20">
    <w:name w:val="Выделение"/>
    <w:uiPriority w:val="20"/>
    <w:qFormat/>
    <w:rPr>
      <w:i/>
      <w:iCs/>
    </w:rPr>
  </w:style>
  <w:style w:type="character" w:styleId="Docdata" w:customStyle="1">
    <w:name w:val="docdata"/>
    <w:qFormat/>
    <w:rPr/>
  </w:style>
  <w:style w:type="character" w:styleId="Style21" w:customStyle="1">
    <w:name w:val="Абзац списка Знак"/>
    <w:link w:val="ListParagraph"/>
    <w:uiPriority w:val="99"/>
    <w:qFormat/>
    <w:rPr>
      <w:sz w:val="22"/>
      <w:szCs w:val="22"/>
      <w:lang w:eastAsia="en-US"/>
    </w:rPr>
  </w:style>
  <w:style w:type="character" w:styleId="Style22" w:customStyle="1">
    <w:name w:val="Без интервала Знак"/>
    <w:link w:val="NoSpacing"/>
    <w:uiPriority w:val="99"/>
    <w:qFormat/>
    <w:rPr/>
  </w:style>
  <w:style w:type="character" w:styleId="11ListParagraph14ListParagraph1" w:customStyle="1">
    <w:name w:val="Абзац списка Знак;ПАРАГРАФ Знак;Абзац списка11 Знак;Абзац списка основной Знак;List Paragraph Знак;Абзац списка1 Знак;Текст с номером Знак;Абзац списка для документа Знак;Абзац списка4 Знак;Нумерованый список Знак;List Paragraph1 Знак;Маркер Знак"/>
    <w:link w:val="11ListParagraph14ListParagraph1UseCaseListParagraph"/>
    <w:uiPriority w:val="34"/>
    <w:qFormat/>
    <w:rPr>
      <w:lang w:val="en-US"/>
    </w:rPr>
  </w:style>
  <w:style w:type="character" w:styleId="Appletabspan" w:customStyle="1">
    <w:name w:val="apple-tab-span"/>
    <w:basedOn w:val="DefaultParagraphFont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Droid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link w:val="Style21"/>
    <w:uiPriority w:val="99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link w:val="Style2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8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9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2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33">
    <w:name w:val="Footnote Text"/>
    <w:basedOn w:val="Normal"/>
    <w:link w:val="Style11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34">
    <w:name w:val="Endnote Text"/>
    <w:basedOn w:val="Normal"/>
    <w:link w:val="Style14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tabs>
        <w:tab w:val="clear" w:pos="708"/>
        <w:tab w:val="left" w:pos="584" w:leader="none"/>
        <w:tab w:val="right" w:pos="9203" w:leader="dot"/>
      </w:tabs>
      <w:spacing w:lineRule="auto" w:line="240" w:before="0" w:after="0"/>
      <w:ind w:left="171" w:hanging="6"/>
      <w:jc w:val="both"/>
    </w:pPr>
    <w:rPr>
      <w:rFonts w:ascii="Times New Roman" w:hAnsi="Times New Roman"/>
      <w:b/>
      <w:color w:val="002060"/>
      <w:sz w:val="28"/>
      <w:szCs w:val="28"/>
    </w:rPr>
  </w:style>
  <w:style w:type="paragraph" w:styleId="23">
    <w:name w:val="TOC 2"/>
    <w:basedOn w:val="Normal"/>
    <w:next w:val="Normal"/>
    <w:uiPriority w:val="39"/>
    <w:unhideWhenUsed/>
    <w:pPr>
      <w:numPr>
        <w:ilvl w:val="1"/>
        <w:numId w:val="1"/>
      </w:numPr>
      <w:tabs>
        <w:tab w:val="clear" w:pos="708"/>
        <w:tab w:val="left" w:pos="1134" w:leader="none"/>
        <w:tab w:val="left" w:pos="1440" w:leader="none"/>
        <w:tab w:val="right" w:pos="9203" w:leader="dot"/>
      </w:tabs>
      <w:spacing w:before="0" w:after="0"/>
      <w:jc w:val="both"/>
    </w:pPr>
    <w:rPr>
      <w:rFonts w:ascii="Times New Roman" w:hAnsi="Times New Roman" w:eastAsia="Times New Roman"/>
      <w:sz w:val="28"/>
      <w:szCs w:val="28"/>
      <w:lang w:eastAsia="ar-SA"/>
    </w:rPr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5">
    <w:name w:val="Index Heading"/>
    <w:basedOn w:val="Style23"/>
    <w:pPr/>
    <w:rPr/>
  </w:style>
  <w:style w:type="paragraph" w:styleId="Style36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umBullet1BulletNumber1UseCaseListParagraph11BulletListFooterTextnumberedParagraphedeliste1lp1BulletrListParagraph" w:customStyle="1">
    <w:name w:val="Абзац списка;ПАРАГРАФ;Num Bullet 1;Bullet Number;Индексы;Абзац списка1;Use Case List Paragraph;Маркер;ТЗ список;Абзац списка литеральный;Цветной список - Акцент 11;Bullet List;FooterText;numbered;Paragraphe de liste1;lp1;Bulletr List Paragraph;Выделеный"/>
    <w:basedOn w:val="Normal"/>
    <w:link w:val="NumBullet1BulletNumber1UseCaseListParagraph11BulletListFooterText"/>
    <w:uiPriority w:val="34"/>
    <w:qFormat/>
    <w:pPr>
      <w:spacing w:lineRule="auto" w:line="259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7"/>
    <w:uiPriority w:val="99"/>
    <w:unhideWhenUsed/>
    <w:qFormat/>
    <w:pPr>
      <w:spacing w:lineRule="auto" w:line="240" w:before="0" w:after="160"/>
    </w:pPr>
    <w:rPr>
      <w:sz w:val="20"/>
      <w:szCs w:val="20"/>
      <w:lang w:val="en-US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pPr>
      <w:spacing w:lineRule="auto" w:line="240" w:before="0" w:after="0"/>
    </w:pPr>
    <w:rPr>
      <w:rFonts w:ascii="Segoe UI" w:hAnsi="Segoe UI"/>
      <w:sz w:val="18"/>
      <w:szCs w:val="18"/>
      <w:lang w:val="en-US"/>
    </w:rPr>
  </w:style>
  <w:style w:type="paragraph" w:styleId="PlainText">
    <w:name w:val="Plain Text"/>
    <w:basedOn w:val="Normal"/>
    <w:link w:val="Style19"/>
    <w:uiPriority w:val="99"/>
    <w:semiHidden/>
    <w:unhideWhenUsed/>
    <w:qFormat/>
    <w:pPr>
      <w:spacing w:lineRule="auto" w:line="240" w:before="0" w:after="0"/>
    </w:pPr>
    <w:rPr>
      <w:sz w:val="20"/>
      <w:szCs w:val="21"/>
      <w:lang w:val="en-US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en-US" w:eastAsia="zh-CN" w:bidi="hi-IN"/>
    </w:rPr>
  </w:style>
  <w:style w:type="paragraph" w:styleId="Xmsonormal" w:customStyle="1">
    <w:name w:val="x_msonormal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auto"/>
      <w:kern w:val="0"/>
      <w:sz w:val="22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24" w:customStyle="1">
    <w:name w:val="Стиль2"/>
    <w:uiPriority w:val="99"/>
    <w:qFormat/>
    <w:pPr>
      <w:widowControl/>
      <w:suppressAutoHyphens w:val="true"/>
      <w:bidi w:val="0"/>
      <w:spacing w:lineRule="auto" w:line="276" w:before="0" w:after="200"/>
      <w:ind w:left="360" w:hanging="360"/>
      <w:contextualSpacing/>
      <w:jc w:val="center"/>
    </w:pPr>
    <w:rPr>
      <w:rFonts w:ascii="Times New Roman" w:hAnsi="Times New Roman" w:eastAsia="Calibri" w:cs="Times New Roman"/>
      <w:b/>
      <w:color w:val="auto"/>
      <w:kern w:val="0"/>
      <w:sz w:val="24"/>
      <w:szCs w:val="24"/>
      <w:lang w:val="ru-RU" w:eastAsia="en-US" w:bidi="ar-SA"/>
    </w:rPr>
  </w:style>
  <w:style w:type="paragraph" w:styleId="11ListParagraph14ListParagraph1UseCaseListParagraph" w:customStyle="1">
    <w:name w:val="Абзац списка;ПАРАГРАФ;Абзац списка11;Абзац списка основной;List Paragraph;Абзац списка1;Текст с номером;Абзац списка для документа;Абзац списка4;Нумерованый список;List Paragraph1;Use Case List Paragraph;Маркер;ТЗ список;Абзац списка литеральный"/>
    <w:basedOn w:val="Normal"/>
    <w:link w:val="11ListParagraph14ListParagraph1"/>
    <w:uiPriority w:val="34"/>
    <w:qFormat/>
    <w:pPr>
      <w:spacing w:before="0" w:after="200"/>
      <w:ind w:left="720" w:hanging="0"/>
      <w:contextualSpacing/>
    </w:pPr>
    <w:rPr>
      <w:sz w:val="20"/>
      <w:szCs w:val="20"/>
      <w:lang w:val="en-US" w:eastAsia="zh-CN"/>
    </w:rPr>
  </w:style>
  <w:style w:type="paragraph" w:styleId="Docy" w:customStyle="1">
    <w:name w:val="docy"/>
    <w:basedOn w:val="Normal"/>
    <w:qFormat/>
    <w:rsid w:val="007a478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styleId="af2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32">
    <w:name w:val="Light Shading Accent 3"/>
    <w:basedOn w:val="a1"/>
    <w:uiPriority w:val="60"/>
    <w:rPr>
      <w:color w:val="76923C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9AED-5E6E-4427-9000-ADB84D86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LibreOffice/7.3.7.2$Linux_X86_64 LibreOffice_project/30$Build-2</Application>
  <AppVersion>15.0000</AppVersion>
  <Pages>16</Pages>
  <Words>4346</Words>
  <Characters>29066</Characters>
  <CharactersWithSpaces>33439</CharactersWithSpaces>
  <Paragraphs>102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2023-08-25T02:14:00Z</dcterms:created>
  <dc:creator>Влад</dc:creator>
  <dc:description/>
  <dc:language>ru-RU</dc:language>
  <cp:lastModifiedBy/>
  <cp:lastPrinted>2023-08-24T12:10:00Z</cp:lastPrinted>
  <dcterms:modified xsi:type="dcterms:W3CDTF">2023-08-25T15:56:51Z</dcterms:modified>
  <cp:revision>6</cp:revision>
  <dc:subject/>
  <dc:title/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