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6C" w:rsidRPr="001D306C" w:rsidRDefault="001D306C" w:rsidP="001D306C">
      <w:pPr>
        <w:spacing w:line="276" w:lineRule="auto"/>
        <w:jc w:val="center"/>
        <w:rPr>
          <w:b/>
        </w:rPr>
      </w:pPr>
      <w:r w:rsidRPr="001D306C">
        <w:rPr>
          <w:b/>
        </w:rPr>
        <w:t>Информация</w:t>
      </w:r>
    </w:p>
    <w:p w:rsidR="001D306C" w:rsidRPr="001D306C" w:rsidRDefault="001D306C" w:rsidP="001D306C">
      <w:pPr>
        <w:spacing w:line="276" w:lineRule="auto"/>
        <w:jc w:val="center"/>
        <w:rPr>
          <w:b/>
        </w:rPr>
      </w:pPr>
      <w:r w:rsidRPr="001D306C">
        <w:rPr>
          <w:b/>
        </w:rPr>
        <w:t>по процедуре аттестации экспертов, привлекаемых Минобразования Новосибирской области к мероприятиям по контролю</w:t>
      </w:r>
    </w:p>
    <w:p w:rsidR="001D306C" w:rsidRPr="001D306C" w:rsidRDefault="001D306C" w:rsidP="001D306C">
      <w:pPr>
        <w:spacing w:line="276" w:lineRule="auto"/>
        <w:jc w:val="center"/>
        <w:rPr>
          <w:b/>
        </w:rPr>
      </w:pPr>
    </w:p>
    <w:p w:rsidR="001D306C" w:rsidRDefault="001D306C" w:rsidP="001D306C">
      <w:pPr>
        <w:spacing w:line="276" w:lineRule="auto"/>
        <w:ind w:firstLine="708"/>
        <w:jc w:val="both"/>
      </w:pPr>
      <w:r w:rsidRPr="001D306C">
        <w:t xml:space="preserve">Аттестация экспертов осуществляется путем проверки соответствия </w:t>
      </w:r>
      <w:r w:rsidR="006636CB">
        <w:t xml:space="preserve">заявителя критериям аттестации </w:t>
      </w:r>
      <w:r w:rsidRPr="001D306C">
        <w:t>и проведения квалификационного экзамена.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Заявители - граждане, претендующие на получение аттестации экспертов, привлекаемых к осуществлению экспертизы в целях федерального государственного контроля (надзора) в сфере образования; эксперты, претендующие на расширение области экспертизы и соответствующих им видов экспертиз.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Граждане, занимающие должности муниципальной службы и государственной гражданской службы или являющиеся индивидуальными предпринимателями не могут претендовать на получение аттестации экспертов. 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Для аттестации заявитель должен соответствовать следующим критериям аттестации: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1) наличие среднего профессионального и (или) высшего образования;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2) стаж работы не менее 5 лет в сфере образования или в исполнительных органах власти, органах местного самоуправления, осуществляющих управление в сфере образования; 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3) наличие знаний нормативных правовых актов, методических и иных документов, регламентирующих вопросы организации образовательной деятельности по выбранным областям экспертизы и соответствующим им видам экспертизы;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4) способность к логическому мышлению, анализу, систематизации, обобщению, критическому осмыслению информации;</w:t>
      </w:r>
    </w:p>
    <w:p w:rsidR="009700AD" w:rsidRPr="00760A0B" w:rsidRDefault="009700AD" w:rsidP="009700AD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5) способность работать с различными источниками информации, информационными ресурсами и технологиями, использовать автоматизированные информационно-справочные, информационно-поисковые системы, базы данных, электронными платформами.</w:t>
      </w:r>
    </w:p>
    <w:p w:rsidR="009700AD" w:rsidRPr="0065760E" w:rsidRDefault="009700AD" w:rsidP="009700AD">
      <w:pPr>
        <w:ind w:firstLine="709"/>
        <w:jc w:val="both"/>
        <w:rPr>
          <w:rFonts w:eastAsia="Calibri"/>
          <w:lang w:eastAsia="en-US"/>
        </w:rPr>
      </w:pPr>
      <w:r w:rsidRPr="0065760E">
        <w:rPr>
          <w:rFonts w:eastAsia="Calibri"/>
          <w:lang w:eastAsia="en-US"/>
        </w:rPr>
        <w:t>Срок действия аттестации устанавливается:</w:t>
      </w:r>
    </w:p>
    <w:p w:rsidR="009700AD" w:rsidRPr="0065760E" w:rsidRDefault="009700AD" w:rsidP="009700AD">
      <w:pPr>
        <w:ind w:firstLine="709"/>
        <w:jc w:val="both"/>
        <w:rPr>
          <w:rFonts w:eastAsia="Calibri"/>
          <w:lang w:eastAsia="en-US"/>
        </w:rPr>
      </w:pPr>
      <w:r w:rsidRPr="0065760E">
        <w:rPr>
          <w:rFonts w:eastAsia="Calibri"/>
          <w:lang w:eastAsia="en-US"/>
        </w:rPr>
        <w:t>5 лет - для экспертов, аттестованных по результатам квалификационного экзамена;</w:t>
      </w:r>
    </w:p>
    <w:p w:rsidR="009700AD" w:rsidRDefault="009700AD" w:rsidP="009700AD">
      <w:pPr>
        <w:ind w:firstLine="709"/>
        <w:jc w:val="both"/>
        <w:rPr>
          <w:rFonts w:eastAsia="Calibri"/>
          <w:lang w:eastAsia="en-US"/>
        </w:rPr>
      </w:pPr>
      <w:r w:rsidRPr="0065760E">
        <w:rPr>
          <w:rFonts w:eastAsia="Calibri"/>
          <w:lang w:eastAsia="en-US"/>
        </w:rPr>
        <w:t>бессрочно – в случае, завершения срока действия аттестации первого или второго срока, участия эксперта в 3-х и более контрольных (надзорных) мероприятиях в течение срока действия аттестации и отсутствия фактов недостоверности или</w:t>
      </w:r>
      <w:r w:rsidRPr="00760A0B">
        <w:rPr>
          <w:rFonts w:eastAsia="Calibri"/>
          <w:lang w:eastAsia="en-US"/>
        </w:rPr>
        <w:t xml:space="preserve"> необъективности результатов деятельности эксперта</w:t>
      </w:r>
      <w:r>
        <w:rPr>
          <w:rFonts w:eastAsia="Calibri"/>
          <w:lang w:eastAsia="en-US"/>
        </w:rPr>
        <w:t>.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Аттестация экспертов проводится: </w:t>
      </w:r>
    </w:p>
    <w:p w:rsidR="006636CB" w:rsidRPr="006636CB" w:rsidRDefault="006636CB" w:rsidP="006636CB">
      <w:pPr>
        <w:ind w:firstLine="708"/>
        <w:jc w:val="both"/>
        <w:rPr>
          <w:rFonts w:eastAsia="Calibri"/>
          <w:b/>
          <w:lang w:eastAsia="en-US"/>
        </w:rPr>
      </w:pPr>
      <w:r w:rsidRPr="006636CB">
        <w:rPr>
          <w:rFonts w:eastAsia="Calibri"/>
          <w:b/>
          <w:lang w:eastAsia="en-US"/>
        </w:rPr>
        <w:t xml:space="preserve">1) по областям экспертиз: 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а) образовательная деятельность по реализации основной общеобразовательной программы - образовательной программы дошкольного образования;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lastRenderedPageBreak/>
        <w:t>б) образовательная деятельность по реализации основных общеобразовательных программ - образовательных программ начального общего образования;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в) образовательная деятельность по реализации основных общеобразовательных программ - образовательных программ основного общего образования;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г) образовательная деятельность по реализации основных общеобразовательных программ - образовательных программ среднего общего образования;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д) образовательная деятельность по реализации основных образовательных программ среднего профессионального образования - программ подготовки квалифицированных рабочих, служащих, программы подготовки специалистов среднего звена;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е) образовательная деятельность по реализации основных программ профессионального обучения - программ профессиональной подготовки </w:t>
      </w:r>
      <w:r>
        <w:rPr>
          <w:rFonts w:eastAsia="Calibri"/>
          <w:lang w:eastAsia="en-US"/>
        </w:rPr>
        <w:br/>
      </w:r>
      <w:r w:rsidRPr="00760A0B">
        <w:rPr>
          <w:rFonts w:eastAsia="Calibri"/>
          <w:lang w:eastAsia="en-US"/>
        </w:rPr>
        <w:t>по профессиям рабочих, должностям служащих, программы переподготовки рабочих, служащих, программ повышения квалификации рабочих, служащих;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ж) образовательная деятельность по реализации дополнительных общеобразовательных программ - дополнительных общеразвивающих программ, дополнительных предпрофессиональных программ;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з) образовательная деятельность по реализации дополнительных профессиональных программ - программ повышения квалификации, программ профессиональной переподготовки</w:t>
      </w:r>
    </w:p>
    <w:p w:rsidR="006636CB" w:rsidRPr="006636CB" w:rsidRDefault="006636CB" w:rsidP="006636CB">
      <w:pPr>
        <w:ind w:firstLine="708"/>
        <w:jc w:val="both"/>
        <w:rPr>
          <w:rFonts w:eastAsia="Calibri"/>
          <w:b/>
          <w:lang w:eastAsia="en-US"/>
        </w:rPr>
      </w:pPr>
      <w:r w:rsidRPr="006636CB">
        <w:rPr>
          <w:rFonts w:eastAsia="Calibri"/>
          <w:b/>
          <w:lang w:eastAsia="en-US"/>
        </w:rPr>
        <w:t>2) по соответствующим областям экспертизы видам экспертиз: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а) соблюдение обязательных требований, установленных законодательством об образовании;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б) соблюдение лицензионных требований к образовательной деятельности;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в) соблюдение требований, установленных федеральными государственными образовательными стандартами;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г) соблюдение требований к выполнению </w:t>
      </w:r>
      <w:proofErr w:type="spellStart"/>
      <w:r w:rsidRPr="00760A0B">
        <w:rPr>
          <w:rFonts w:eastAsia="Calibri"/>
          <w:lang w:eastAsia="en-US"/>
        </w:rPr>
        <w:t>аккредитационных</w:t>
      </w:r>
      <w:proofErr w:type="spellEnd"/>
      <w:r w:rsidRPr="00760A0B">
        <w:rPr>
          <w:rFonts w:eastAsia="Calibri"/>
          <w:lang w:eastAsia="en-US"/>
        </w:rPr>
        <w:t xml:space="preserve"> показателей;</w:t>
      </w:r>
    </w:p>
    <w:p w:rsidR="006636CB" w:rsidRPr="00760A0B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д) соблюдение требований по обеспечению доступности для инвалидов объектов социальной, инженерной и транспортной инфраструктур </w:t>
      </w:r>
      <w:r>
        <w:rPr>
          <w:rFonts w:eastAsia="Calibri"/>
          <w:lang w:eastAsia="en-US"/>
        </w:rPr>
        <w:br/>
      </w:r>
      <w:r w:rsidRPr="00760A0B">
        <w:rPr>
          <w:rFonts w:eastAsia="Calibri"/>
          <w:lang w:eastAsia="en-US"/>
        </w:rPr>
        <w:t>и предоставляемых услуг.</w:t>
      </w:r>
    </w:p>
    <w:p w:rsidR="001D306C" w:rsidRPr="001D306C" w:rsidRDefault="001D306C" w:rsidP="001D306C">
      <w:pPr>
        <w:spacing w:line="276" w:lineRule="auto"/>
        <w:ind w:firstLine="708"/>
        <w:jc w:val="both"/>
      </w:pPr>
      <w:r w:rsidRPr="001D306C">
        <w:t>Проверка соответствия заявителя критериям аттестации осуществляется путем проверки представленных документов и сведений в соотвествии с критериями отбора (допуска к квалификационному экзамену).</w:t>
      </w:r>
    </w:p>
    <w:p w:rsidR="006636CB" w:rsidRPr="00760A0B" w:rsidRDefault="006636CB" w:rsidP="00587235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Для прохождения аттестации </w:t>
      </w:r>
      <w:r>
        <w:rPr>
          <w:rFonts w:eastAsia="Calibri"/>
          <w:lang w:eastAsia="en-US"/>
        </w:rPr>
        <w:t xml:space="preserve">подается заявление </w:t>
      </w:r>
      <w:r w:rsidRPr="00760A0B">
        <w:rPr>
          <w:rFonts w:eastAsia="Calibri"/>
          <w:lang w:eastAsia="en-US"/>
        </w:rPr>
        <w:t>по форме согласно приложению № 1</w:t>
      </w:r>
      <w:r>
        <w:rPr>
          <w:rFonts w:eastAsia="Calibri"/>
          <w:lang w:eastAsia="en-US"/>
        </w:rPr>
        <w:t xml:space="preserve"> к приказу </w:t>
      </w:r>
      <w:r w:rsidR="00587235">
        <w:rPr>
          <w:rFonts w:eastAsia="Calibri"/>
          <w:lang w:eastAsia="en-US"/>
        </w:rPr>
        <w:t>Минобразования Новосибирской области от 03.12.21 № 2731 «Об организации аттестации экспертов, привлекаемых к осуществлению экспертизы в целях федерального государственного контроля(надзора) в сфере образования»</w:t>
      </w:r>
      <w:r w:rsidRPr="00760A0B">
        <w:rPr>
          <w:rFonts w:eastAsia="Calibri"/>
          <w:lang w:eastAsia="en-US"/>
        </w:rPr>
        <w:t>.</w:t>
      </w:r>
    </w:p>
    <w:p w:rsidR="006636CB" w:rsidRPr="002A4687" w:rsidRDefault="006636CB" w:rsidP="006636CB">
      <w:pPr>
        <w:ind w:firstLine="708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 xml:space="preserve">Заявление представляется непосредственно или направляется в министерство заказным почтовым отправлением с уведомлением о вручении </w:t>
      </w:r>
      <w:r w:rsidRPr="00760A0B">
        <w:rPr>
          <w:rFonts w:eastAsia="Calibri"/>
          <w:lang w:eastAsia="en-US"/>
        </w:rPr>
        <w:lastRenderedPageBreak/>
        <w:t xml:space="preserve">по адресу: 630064, г. Новосибирск, ул. Блюхера, 40 (управление лицензирования, аккредитации, контроля и надзора в сфере образования министерства), или в форме электронных документов по адресу электронной почты: </w:t>
      </w:r>
      <w:hyperlink r:id="rId4" w:history="1">
        <w:r w:rsidRPr="00760A0B">
          <w:rPr>
            <w:rFonts w:eastAsia="Calibri"/>
            <w:color w:val="0000FF"/>
            <w:u w:val="single"/>
            <w:lang w:val="en-US" w:eastAsia="en-US"/>
          </w:rPr>
          <w:t>rii</w:t>
        </w:r>
        <w:r w:rsidRPr="00760A0B">
          <w:rPr>
            <w:rFonts w:eastAsia="Calibri"/>
            <w:color w:val="0000FF"/>
            <w:u w:val="single"/>
            <w:lang w:eastAsia="en-US"/>
          </w:rPr>
          <w:t>@</w:t>
        </w:r>
        <w:r w:rsidRPr="00760A0B">
          <w:rPr>
            <w:rFonts w:eastAsia="Calibri"/>
            <w:color w:val="0000FF"/>
            <w:u w:val="single"/>
            <w:lang w:val="en-US" w:eastAsia="en-US"/>
          </w:rPr>
          <w:t>nso</w:t>
        </w:r>
        <w:r w:rsidRPr="00760A0B">
          <w:rPr>
            <w:rFonts w:eastAsia="Calibri"/>
            <w:color w:val="0000FF"/>
            <w:u w:val="single"/>
            <w:lang w:eastAsia="en-US"/>
          </w:rPr>
          <w:t>.</w:t>
        </w:r>
        <w:r w:rsidRPr="00760A0B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760A0B">
        <w:rPr>
          <w:rFonts w:eastAsia="Calibri"/>
          <w:lang w:eastAsia="en-US"/>
        </w:rPr>
        <w:t xml:space="preserve">; </w:t>
      </w:r>
      <w:hyperlink r:id="rId5" w:history="1">
        <w:r w:rsidRPr="00DE63DF">
          <w:rPr>
            <w:rStyle w:val="a3"/>
            <w:rFonts w:eastAsia="Calibri"/>
            <w:lang w:val="en-US" w:eastAsia="en-US"/>
          </w:rPr>
          <w:t>poavl</w:t>
        </w:r>
        <w:r w:rsidRPr="00DE63DF">
          <w:rPr>
            <w:rStyle w:val="a3"/>
            <w:rFonts w:eastAsia="Calibri"/>
            <w:lang w:eastAsia="en-US"/>
          </w:rPr>
          <w:t>@</w:t>
        </w:r>
        <w:r w:rsidRPr="00DE63DF">
          <w:rPr>
            <w:rStyle w:val="a3"/>
            <w:rFonts w:eastAsia="Calibri"/>
            <w:lang w:val="en-US" w:eastAsia="en-US"/>
          </w:rPr>
          <w:t>nso</w:t>
        </w:r>
        <w:r w:rsidRPr="00DE63DF">
          <w:rPr>
            <w:rStyle w:val="a3"/>
            <w:rFonts w:eastAsia="Calibri"/>
            <w:lang w:eastAsia="en-US"/>
          </w:rPr>
          <w:t>.</w:t>
        </w:r>
        <w:proofErr w:type="spellStart"/>
        <w:r w:rsidRPr="00DE63DF">
          <w:rPr>
            <w:rStyle w:val="a3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>,</w:t>
      </w:r>
      <w:r w:rsidRPr="004417E8">
        <w:rPr>
          <w:rFonts w:eastAsia="Calibri"/>
          <w:lang w:eastAsia="en-US"/>
        </w:rPr>
        <w:t xml:space="preserve"> </w:t>
      </w:r>
      <w:r w:rsidRPr="0065760E">
        <w:rPr>
          <w:rFonts w:eastAsia="Calibri"/>
          <w:lang w:eastAsia="en-US"/>
        </w:rPr>
        <w:t>или в виде электронного документа, подписанного электронной подписью, посредством ведомственной информационной системы министерства образования Новосибирской области, федеральной государственной системы «Единый портал государственных и муниципальных услуг (функций)».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К заявлению прилагаются копии следующих документов: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1) диплом о среднем профессиональном образовании или высшем профессиональном образовании;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760A0B">
        <w:rPr>
          <w:rFonts w:eastAsia="Calibri"/>
          <w:lang w:eastAsia="en-US"/>
        </w:rPr>
        <w:t xml:space="preserve">2) трудовая книжка (выписка из трудовой книжки), иные документы </w:t>
      </w:r>
      <w:r>
        <w:rPr>
          <w:rFonts w:eastAsia="Calibri"/>
          <w:lang w:eastAsia="en-US"/>
        </w:rPr>
        <w:br/>
      </w:r>
      <w:r w:rsidRPr="00760A0B">
        <w:rPr>
          <w:rFonts w:eastAsia="Calibri"/>
          <w:lang w:eastAsia="en-US"/>
        </w:rPr>
        <w:t>и материалы подтверждающие наличия стажа работы не менее 5 лет на должностях педагогических (научно-педагогических) работников организаций, осуществляющих образовательную деятельность, и (или) методистов (включая старшего) в методических, учебно-методических кабинетах (центрах), а также специалистов в сфере образования органов государственной власти и органов местного самоуправления;</w:t>
      </w:r>
      <w:r w:rsidRPr="00760A0B">
        <w:rPr>
          <w:rFonts w:eastAsia="Calibri"/>
          <w:i/>
          <w:lang w:eastAsia="en-US"/>
        </w:rPr>
        <w:t xml:space="preserve"> 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3) документы о дополнительном профессиональном образовании (повышение квалификации, переподготовка) за последние 5 лет;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4) согласие на обработку и публикацию персональных данных в реестре экспертов, привлекаемых министерством к осуществлению экспертизы в целях федерального государственного контроля (надзора) в сфере образования;</w:t>
      </w:r>
    </w:p>
    <w:p w:rsidR="006636CB" w:rsidRPr="00760A0B" w:rsidRDefault="006636CB" w:rsidP="006636CB">
      <w:pPr>
        <w:widowControl w:val="0"/>
        <w:adjustRightInd w:val="0"/>
        <w:ind w:firstLine="709"/>
        <w:jc w:val="both"/>
        <w:rPr>
          <w:rFonts w:eastAsia="Calibri"/>
          <w:lang w:eastAsia="en-US"/>
        </w:rPr>
      </w:pPr>
      <w:r w:rsidRPr="00760A0B">
        <w:rPr>
          <w:rFonts w:eastAsia="Calibri"/>
          <w:lang w:eastAsia="en-US"/>
        </w:rPr>
        <w:t>5) документ, подтверждающий смену фамилии (при необходимости).</w:t>
      </w:r>
    </w:p>
    <w:p w:rsidR="00587235" w:rsidRPr="0065760E" w:rsidRDefault="00587235" w:rsidP="00587235">
      <w:pPr>
        <w:ind w:firstLine="709"/>
        <w:jc w:val="both"/>
        <w:rPr>
          <w:rFonts w:eastAsia="Calibri"/>
          <w:lang w:eastAsia="en-US"/>
        </w:rPr>
      </w:pPr>
      <w:r w:rsidRPr="00587235">
        <w:rPr>
          <w:rFonts w:eastAsia="Calibri"/>
          <w:b/>
          <w:lang w:eastAsia="en-US"/>
        </w:rPr>
        <w:t>Квалификационный экзамен проводится в форме собеседования</w:t>
      </w:r>
      <w:r w:rsidRPr="0065760E">
        <w:rPr>
          <w:rFonts w:eastAsia="Calibri"/>
          <w:lang w:eastAsia="en-US"/>
        </w:rPr>
        <w:t xml:space="preserve"> по вопросам, в том числе с применением электронных и дистанционных технологий. </w:t>
      </w:r>
    </w:p>
    <w:p w:rsidR="006636CB" w:rsidRPr="001D306C" w:rsidRDefault="006636CB" w:rsidP="005D6F11">
      <w:pPr>
        <w:spacing w:line="276" w:lineRule="auto"/>
        <w:ind w:firstLine="708"/>
        <w:jc w:val="both"/>
      </w:pPr>
      <w:bookmarkStart w:id="0" w:name="_GoBack"/>
      <w:bookmarkEnd w:id="0"/>
    </w:p>
    <w:sectPr w:rsidR="006636CB" w:rsidRPr="001D306C" w:rsidSect="003C3A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2"/>
    <w:rsid w:val="001D306C"/>
    <w:rsid w:val="003C3A18"/>
    <w:rsid w:val="005600FF"/>
    <w:rsid w:val="00587235"/>
    <w:rsid w:val="005D6F11"/>
    <w:rsid w:val="006636CB"/>
    <w:rsid w:val="00760303"/>
    <w:rsid w:val="008177E2"/>
    <w:rsid w:val="009700AD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58DC"/>
  <w15:docId w15:val="{6D8A7475-2CA1-49A0-ABB0-EA9F46A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3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avl@nso.ru" TargetMode="External"/><Relationship Id="rId4" Type="http://schemas.openxmlformats.org/officeDocument/2006/relationships/hyperlink" Target="mailto:rii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Ирина Ивановна</dc:creator>
  <cp:keywords/>
  <dc:description/>
  <cp:lastModifiedBy>Рогожникова Ирина Ивановна</cp:lastModifiedBy>
  <cp:revision>6</cp:revision>
  <dcterms:created xsi:type="dcterms:W3CDTF">2020-09-24T03:41:00Z</dcterms:created>
  <dcterms:modified xsi:type="dcterms:W3CDTF">2022-01-26T04:40:00Z</dcterms:modified>
</cp:coreProperties>
</file>