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3"/>
        <w:gridCol w:w="2949"/>
        <w:gridCol w:w="1675"/>
        <w:gridCol w:w="1282"/>
        <w:gridCol w:w="1805"/>
        <w:gridCol w:w="1307"/>
      </w:tblGrid>
      <w:tr w:rsidR="00AE791F" w:rsidRPr="00AE791F" w:rsidTr="00AE791F">
        <w:trPr>
          <w:trHeight w:val="375"/>
        </w:trPr>
        <w:tc>
          <w:tcPr>
            <w:tcW w:w="13200" w:type="dxa"/>
            <w:gridSpan w:val="6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>Общая ведомость по конкурсным заданиям I тура</w:t>
            </w:r>
          </w:p>
        </w:tc>
      </w:tr>
      <w:tr w:rsidR="00AE791F" w:rsidRPr="00AE791F" w:rsidTr="00AE791F">
        <w:trPr>
          <w:trHeight w:val="375"/>
        </w:trPr>
        <w:tc>
          <w:tcPr>
            <w:tcW w:w="56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</w:p>
        </w:tc>
        <w:tc>
          <w:tcPr>
            <w:tcW w:w="466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</w:p>
        </w:tc>
        <w:tc>
          <w:tcPr>
            <w:tcW w:w="174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</w:p>
        </w:tc>
      </w:tr>
      <w:tr w:rsidR="00AE791F" w:rsidRPr="00AE791F" w:rsidTr="00AE791F">
        <w:trPr>
          <w:trHeight w:val="375"/>
        </w:trPr>
        <w:tc>
          <w:tcPr>
            <w:tcW w:w="560" w:type="dxa"/>
            <w:vMerge w:val="restart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E791F">
              <w:rPr>
                <w:b/>
                <w:bCs/>
              </w:rPr>
              <w:t>п</w:t>
            </w:r>
            <w:proofErr w:type="spellEnd"/>
            <w:proofErr w:type="gramEnd"/>
            <w:r w:rsidRPr="00AE791F">
              <w:rPr>
                <w:b/>
                <w:bCs/>
              </w:rPr>
              <w:t>/</w:t>
            </w:r>
            <w:proofErr w:type="spellStart"/>
            <w:r w:rsidRPr="00AE791F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6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>Конкурсное задание</w:t>
            </w:r>
          </w:p>
        </w:tc>
        <w:tc>
          <w:tcPr>
            <w:tcW w:w="1740" w:type="dxa"/>
            <w:vMerge w:val="restart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proofErr w:type="spellStart"/>
            <w:r w:rsidRPr="00AE791F">
              <w:rPr>
                <w:b/>
                <w:bCs/>
              </w:rPr>
              <w:t>Медиавизитка</w:t>
            </w:r>
            <w:proofErr w:type="spellEnd"/>
          </w:p>
        </w:tc>
        <w:tc>
          <w:tcPr>
            <w:tcW w:w="2080" w:type="dxa"/>
            <w:vMerge w:val="restart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>Урок</w:t>
            </w:r>
          </w:p>
        </w:tc>
        <w:tc>
          <w:tcPr>
            <w:tcW w:w="2080" w:type="dxa"/>
            <w:vMerge w:val="restart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>Методическая мастерская</w:t>
            </w:r>
          </w:p>
        </w:tc>
        <w:tc>
          <w:tcPr>
            <w:tcW w:w="2080" w:type="dxa"/>
            <w:vMerge w:val="restart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>Итого</w:t>
            </w:r>
          </w:p>
        </w:tc>
      </w:tr>
      <w:tr w:rsidR="00AE791F" w:rsidRPr="00AE791F" w:rsidTr="00AE791F">
        <w:trPr>
          <w:trHeight w:val="600"/>
        </w:trPr>
        <w:tc>
          <w:tcPr>
            <w:tcW w:w="560" w:type="dxa"/>
            <w:vMerge/>
            <w:hideMark/>
          </w:tcPr>
          <w:p w:rsidR="00AE791F" w:rsidRPr="00AE791F" w:rsidRDefault="00AE791F">
            <w:pPr>
              <w:rPr>
                <w:b/>
                <w:bCs/>
              </w:rPr>
            </w:pPr>
          </w:p>
        </w:tc>
        <w:tc>
          <w:tcPr>
            <w:tcW w:w="4660" w:type="dxa"/>
            <w:hideMark/>
          </w:tcPr>
          <w:p w:rsidR="00AE791F" w:rsidRPr="00AE791F" w:rsidRDefault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>ФИО участников</w:t>
            </w:r>
          </w:p>
        </w:tc>
        <w:tc>
          <w:tcPr>
            <w:tcW w:w="1740" w:type="dxa"/>
            <w:vMerge/>
            <w:hideMark/>
          </w:tcPr>
          <w:p w:rsidR="00AE791F" w:rsidRPr="00AE791F" w:rsidRDefault="00AE79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hideMark/>
          </w:tcPr>
          <w:p w:rsidR="00AE791F" w:rsidRPr="00AE791F" w:rsidRDefault="00AE79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hideMark/>
          </w:tcPr>
          <w:p w:rsidR="00AE791F" w:rsidRPr="00AE791F" w:rsidRDefault="00AE791F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hideMark/>
          </w:tcPr>
          <w:p w:rsidR="00AE791F" w:rsidRPr="00AE791F" w:rsidRDefault="00AE791F">
            <w:pPr>
              <w:rPr>
                <w:b/>
                <w:bCs/>
              </w:rPr>
            </w:pPr>
          </w:p>
        </w:tc>
      </w:tr>
      <w:tr w:rsidR="00AE791F" w:rsidRPr="00AE791F" w:rsidTr="00AE791F">
        <w:trPr>
          <w:trHeight w:val="45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Андреева Анна Александровна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45,00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76,67 </w:t>
            </w:r>
          </w:p>
        </w:tc>
      </w:tr>
      <w:tr w:rsidR="00AE791F" w:rsidRPr="00AE791F" w:rsidTr="00AE791F">
        <w:trPr>
          <w:trHeight w:val="51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Боровских</w:t>
            </w:r>
            <w:proofErr w:type="spellEnd"/>
            <w:r w:rsidRPr="00AE791F">
              <w:t xml:space="preserve"> Алина Александровна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7,67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48,00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21,67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77,33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Буренков Илья Максимович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47,33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24,33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80,67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4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Гапоненко Юлия Сергеевна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45,67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24,33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78,67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5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Гемонова</w:t>
            </w:r>
            <w:proofErr w:type="spellEnd"/>
            <w:r w:rsidRPr="00AE791F">
              <w:t xml:space="preserve"> Екатерина </w:t>
            </w:r>
            <w:proofErr w:type="spellStart"/>
            <w:r w:rsidRPr="00AE791F">
              <w:t>Эдуартовна</w:t>
            </w:r>
            <w:proofErr w:type="spellEnd"/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7,00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47,50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20,75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75,25 </w:t>
            </w:r>
          </w:p>
        </w:tc>
      </w:tr>
      <w:tr w:rsidR="00AE791F" w:rsidRPr="00AE791F" w:rsidTr="00AE791F">
        <w:trPr>
          <w:trHeight w:val="48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6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Глушкова Татьяна Александровна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10,00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52,25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24,25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86,50 </w:t>
            </w:r>
          </w:p>
        </w:tc>
      </w:tr>
      <w:tr w:rsidR="00AE791F" w:rsidRPr="00AE791F" w:rsidTr="00AE791F">
        <w:trPr>
          <w:trHeight w:val="46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7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Гончарова Марина Ивановна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44,00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75,67 </w:t>
            </w:r>
          </w:p>
        </w:tc>
      </w:tr>
      <w:tr w:rsidR="00AE791F" w:rsidRPr="00AE791F" w:rsidTr="00AE791F">
        <w:trPr>
          <w:trHeight w:val="37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8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Гореликова</w:t>
            </w:r>
            <w:proofErr w:type="spellEnd"/>
            <w:r w:rsidRPr="00AE791F">
              <w:t xml:space="preserve"> Наталья Александровна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53,33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26,00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88,67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9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Гришина Ирина Ильинична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53,00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24,67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86,00 </w:t>
            </w:r>
          </w:p>
        </w:tc>
      </w:tr>
      <w:tr w:rsidR="00AE791F" w:rsidRPr="00AE791F" w:rsidTr="00AE791F">
        <w:trPr>
          <w:trHeight w:val="48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10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Гришкова Людмила Владимировна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7,75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48,75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22,25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78,75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11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Данькова Татьяна Владимировна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48,67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80,33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12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Деденчук</w:t>
            </w:r>
            <w:proofErr w:type="spellEnd"/>
            <w:r w:rsidRPr="00AE791F">
              <w:t xml:space="preserve"> Юлия Николаевна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82,00 </w:t>
            </w:r>
          </w:p>
        </w:tc>
      </w:tr>
      <w:tr w:rsidR="00AE791F" w:rsidRPr="00AE791F" w:rsidTr="00AE791F">
        <w:trPr>
          <w:trHeight w:val="45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13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 xml:space="preserve">Донская Анастасия Александровна 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9,25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37,25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21,00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67,50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14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Драгун Светлана Сергеевна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7,67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33,67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20,33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61,67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15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Евсикова Ирина Анатольевна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7,50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45,00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21,00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73,50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16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Егорушкина Ольга Александровна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6,33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46,33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76,00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17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Исаева Елена Анатольевна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10,00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29,33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62,33 </w:t>
            </w:r>
          </w:p>
        </w:tc>
      </w:tr>
      <w:tr w:rsidR="00AE791F" w:rsidRPr="00AE791F" w:rsidTr="00AE791F">
        <w:trPr>
          <w:trHeight w:val="52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18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Килипенко</w:t>
            </w:r>
            <w:proofErr w:type="spellEnd"/>
            <w:r w:rsidRPr="00AE791F">
              <w:t xml:space="preserve"> Семён Александрович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47,67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79,67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19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Ковалева Людмила Владимировна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10,00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73,67 </w:t>
            </w:r>
          </w:p>
        </w:tc>
      </w:tr>
      <w:tr w:rsidR="00AE791F" w:rsidRPr="00AE791F" w:rsidTr="00AE791F">
        <w:trPr>
          <w:trHeight w:val="51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20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Ковалева Юлия Алексеевна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53,33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25,67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87,33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21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Мичуров</w:t>
            </w:r>
            <w:proofErr w:type="spellEnd"/>
            <w:r w:rsidRPr="00AE791F">
              <w:t xml:space="preserve"> Матвей Викторович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10,00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46,33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79,67 </w:t>
            </w:r>
          </w:p>
        </w:tc>
      </w:tr>
      <w:tr w:rsidR="00AE791F" w:rsidRPr="00AE791F" w:rsidTr="00AE791F">
        <w:trPr>
          <w:trHeight w:val="36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22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Морозова Анастасия Константиновна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6,50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14,50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61,00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23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Мосолова Любовь Евгеньевна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52,50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26,00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87,50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24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Никифорова Виктория Викторовна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38,67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13,67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62,00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25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Нужина</w:t>
            </w:r>
            <w:proofErr w:type="spellEnd"/>
            <w:r w:rsidRPr="00AE791F">
              <w:t xml:space="preserve"> Лилия Анатольевна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38,33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21,33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68,67 </w:t>
            </w:r>
          </w:p>
        </w:tc>
      </w:tr>
      <w:tr w:rsidR="00AE791F" w:rsidRPr="00AE791F" w:rsidTr="00AE791F">
        <w:trPr>
          <w:trHeight w:val="51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lastRenderedPageBreak/>
              <w:t>26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Обухова Ольга Владимировна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55,00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25,67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90,00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27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Павлова Анастасия Владимировна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54,50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26,50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90,50 </w:t>
            </w:r>
          </w:p>
        </w:tc>
      </w:tr>
      <w:tr w:rsidR="00AE791F" w:rsidRPr="00AE791F" w:rsidTr="00AE791F">
        <w:trPr>
          <w:trHeight w:val="510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28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Пильганчук</w:t>
            </w:r>
            <w:proofErr w:type="spellEnd"/>
            <w:r w:rsidRPr="00AE791F">
              <w:t xml:space="preserve"> Ирина Денисовна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9,25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53,00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24,50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86,75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29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Сайц</w:t>
            </w:r>
            <w:proofErr w:type="spellEnd"/>
            <w:r w:rsidRPr="00AE791F">
              <w:t xml:space="preserve"> Наталья Анатольевна 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32,33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22,00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63,33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30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Сальникова Анастасия Юрьевна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6,50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53,00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25,00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84,50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31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Семенюта</w:t>
            </w:r>
            <w:proofErr w:type="spellEnd"/>
            <w:r w:rsidRPr="00AE791F">
              <w:t xml:space="preserve"> Иван Григорьевич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54,00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27,00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90,00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32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Силкова</w:t>
            </w:r>
            <w:proofErr w:type="spellEnd"/>
            <w:r w:rsidRPr="00AE791F">
              <w:t xml:space="preserve"> Алёна Ивановна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42,50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24,50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75,00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33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Ситников Вячеслав Викторович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46,00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24,67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79,67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34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Усанова Яна Николаевна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36,00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27,33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72,00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35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Фефелова</w:t>
            </w:r>
            <w:proofErr w:type="spellEnd"/>
            <w:r w:rsidRPr="00AE791F">
              <w:t xml:space="preserve"> Людмила Викторовна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9,00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53,75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23,75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86,50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36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Шамсутдинова Олеся Валерьевна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44,67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20,33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73,00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37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Штанбах</w:t>
            </w:r>
            <w:proofErr w:type="spellEnd"/>
            <w:r w:rsidRPr="00AE791F">
              <w:t xml:space="preserve"> Юлия Федоровна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48,33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25,00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81,33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38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r w:rsidRPr="00AE791F">
              <w:t>Якушева Виктория Юрьевна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10,00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57,00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28,00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95,00 </w:t>
            </w:r>
          </w:p>
        </w:tc>
      </w:tr>
      <w:tr w:rsidR="00AE791F" w:rsidRPr="00AE791F" w:rsidTr="00AE791F">
        <w:trPr>
          <w:trHeight w:val="405"/>
        </w:trPr>
        <w:tc>
          <w:tcPr>
            <w:tcW w:w="560" w:type="dxa"/>
            <w:hideMark/>
          </w:tcPr>
          <w:p w:rsidR="00AE791F" w:rsidRPr="00AE791F" w:rsidRDefault="00AE791F" w:rsidP="00AE791F">
            <w:r w:rsidRPr="00AE791F">
              <w:t>39</w:t>
            </w:r>
          </w:p>
        </w:tc>
        <w:tc>
          <w:tcPr>
            <w:tcW w:w="4660" w:type="dxa"/>
            <w:hideMark/>
          </w:tcPr>
          <w:p w:rsidR="00AE791F" w:rsidRPr="00AE791F" w:rsidRDefault="00AE791F">
            <w:proofErr w:type="spellStart"/>
            <w:r w:rsidRPr="00AE791F">
              <w:t>Яловенко</w:t>
            </w:r>
            <w:proofErr w:type="spellEnd"/>
            <w:r w:rsidRPr="00AE791F">
              <w:t xml:space="preserve"> Ирина Олеговна</w:t>
            </w:r>
          </w:p>
        </w:tc>
        <w:tc>
          <w:tcPr>
            <w:tcW w:w="1740" w:type="dxa"/>
            <w:hideMark/>
          </w:tcPr>
          <w:p w:rsidR="00AE791F" w:rsidRPr="00AE791F" w:rsidRDefault="00AE791F">
            <w:r w:rsidRPr="00AE791F">
              <w:t>8,67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41,00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r w:rsidRPr="00AE791F">
              <w:t>22,00</w:t>
            </w:r>
          </w:p>
        </w:tc>
        <w:tc>
          <w:tcPr>
            <w:tcW w:w="2080" w:type="dxa"/>
            <w:hideMark/>
          </w:tcPr>
          <w:p w:rsidR="00AE791F" w:rsidRPr="00AE791F" w:rsidRDefault="00AE791F" w:rsidP="00AE791F">
            <w:pPr>
              <w:rPr>
                <w:b/>
                <w:bCs/>
              </w:rPr>
            </w:pPr>
            <w:r w:rsidRPr="00AE791F">
              <w:rPr>
                <w:b/>
                <w:bCs/>
              </w:rPr>
              <w:t xml:space="preserve">71,67 </w:t>
            </w:r>
          </w:p>
        </w:tc>
      </w:tr>
    </w:tbl>
    <w:p w:rsidR="00310B72" w:rsidRDefault="00310B72"/>
    <w:sectPr w:rsidR="00310B72" w:rsidSect="0031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91F"/>
    <w:rsid w:val="00310B72"/>
    <w:rsid w:val="00AE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2022-04-26T14:50:00Z</dcterms:created>
  <dcterms:modified xsi:type="dcterms:W3CDTF">2022-04-26T14:50:00Z</dcterms:modified>
</cp:coreProperties>
</file>