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F01" w:rsidRDefault="00020F01" w:rsidP="00020F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020F01" w:rsidRDefault="00020F01" w:rsidP="00020F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020F01" w:rsidRDefault="00020F01" w:rsidP="00020F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  № _____</w:t>
      </w:r>
    </w:p>
    <w:p w:rsidR="00020F01" w:rsidRDefault="00020F01" w:rsidP="00020F01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020F01" w:rsidRDefault="00020F01" w:rsidP="00020F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020F01" w:rsidRDefault="00020F01" w:rsidP="00020F01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20F01" w:rsidRDefault="00020F01" w:rsidP="00020F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020F01" w:rsidRDefault="00020F01" w:rsidP="00020F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D040A1">
        <w:rPr>
          <w:rFonts w:ascii="Times New Roman" w:hAnsi="Times New Roman" w:cs="Times New Roman"/>
          <w:sz w:val="28"/>
          <w:szCs w:val="28"/>
        </w:rPr>
        <w:t>2</w:t>
      </w:r>
      <w:r w:rsidR="00F564E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40A1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F564E7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F564E7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F564E7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1452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81452D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962B0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962B0B">
              <w:rPr>
                <w:rFonts w:ascii="Times New Roman" w:hAnsi="Times New Roman" w:cs="Times New Roman"/>
                <w:b/>
              </w:rPr>
              <w:t>Венгеровский</w:t>
            </w:r>
            <w:r w:rsidR="0081452D">
              <w:rPr>
                <w:rFonts w:ascii="Times New Roman" w:hAnsi="Times New Roman" w:cs="Times New Roman"/>
                <w:b/>
              </w:rPr>
              <w:t xml:space="preserve"> центр профессионального обучения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D90AE2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D90AE2" w:rsidRDefault="008912DA" w:rsidP="00623EBE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027ACA">
          <w:headerReference w:type="default" r:id="rId8"/>
          <w:pgSz w:w="11906" w:h="16838" w:code="9"/>
          <w:pgMar w:top="709" w:right="567" w:bottom="1134" w:left="1418" w:header="720" w:footer="720" w:gutter="0"/>
          <w:cols w:space="720"/>
          <w:titlePg/>
          <w:docGrid w:linePitch="299"/>
        </w:sectPr>
      </w:pPr>
    </w:p>
    <w:p w:rsidR="008912DA" w:rsidRPr="00F564E7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F564E7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F564E7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564E7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564E7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564E7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F564E7" w:rsidRPr="00F564E7" w:rsidTr="008912DA">
        <w:trPr>
          <w:trHeight w:val="99"/>
        </w:trPr>
        <w:tc>
          <w:tcPr>
            <w:tcW w:w="993" w:type="dxa"/>
            <w:vMerge w:val="restart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564E7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564E7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F564E7" w:rsidRPr="00F564E7" w:rsidTr="008912DA">
        <w:trPr>
          <w:trHeight w:val="462"/>
        </w:trPr>
        <w:tc>
          <w:tcPr>
            <w:tcW w:w="993" w:type="dxa"/>
            <w:vMerge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564E7" w:rsidRDefault="008912DA" w:rsidP="00560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564E7" w:rsidRPr="00F564E7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564E7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564E7" w:rsidRDefault="008912DA" w:rsidP="00F564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564E7" w:rsidRPr="00F564E7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564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564E7" w:rsidRPr="00F564E7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  <w:r w:rsidRPr="00F564E7">
              <w:rPr>
                <w:rFonts w:ascii="Times New Roman" w:hAnsi="Times New Roman" w:cs="Times New Roman"/>
                <w:sz w:val="18"/>
                <w:szCs w:val="20"/>
              </w:rPr>
              <w:t xml:space="preserve">год </w:t>
            </w:r>
          </w:p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564E7" w:rsidRPr="00F564E7" w:rsidTr="008912DA">
        <w:trPr>
          <w:trHeight w:val="552"/>
        </w:trPr>
        <w:tc>
          <w:tcPr>
            <w:tcW w:w="993" w:type="dxa"/>
            <w:vMerge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564E7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564E7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564E7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564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hAnsi="Times New Roman" w:cs="Times New Roman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564E7" w:rsidRPr="00F564E7" w:rsidTr="008912DA">
        <w:trPr>
          <w:trHeight w:val="21"/>
        </w:trPr>
        <w:tc>
          <w:tcPr>
            <w:tcW w:w="993" w:type="dxa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564E7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564E7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564E7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564E7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564E7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564E7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564E7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564E7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564E7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564E7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564E7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564E7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564E7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564E7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564E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564E7"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F564E7" w:rsidRPr="00F564E7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5600B1" w:rsidRPr="00F564E7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hAnsi="Times New Roman" w:cs="Times New Roman"/>
                <w:sz w:val="18"/>
                <w:szCs w:val="20"/>
              </w:rPr>
              <w:t>852101О.99.0.ББ29ОИ48000</w:t>
            </w:r>
          </w:p>
        </w:tc>
        <w:tc>
          <w:tcPr>
            <w:tcW w:w="992" w:type="dxa"/>
            <w:vMerge w:val="restart"/>
            <w:vAlign w:val="center"/>
          </w:tcPr>
          <w:p w:rsidR="005600B1" w:rsidRPr="00F564E7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600B1" w:rsidRPr="00F564E7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hAnsi="Times New Roman" w:cs="Times New Roman"/>
                <w:sz w:val="18"/>
                <w:szCs w:val="20"/>
              </w:rPr>
              <w:t>35.01.09 Мастер растениеводства</w:t>
            </w:r>
          </w:p>
        </w:tc>
        <w:tc>
          <w:tcPr>
            <w:tcW w:w="1134" w:type="dxa"/>
            <w:vMerge w:val="restart"/>
            <w:vAlign w:val="center"/>
          </w:tcPr>
          <w:p w:rsidR="005600B1" w:rsidRPr="00F564E7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600B1" w:rsidRPr="00F564E7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600B1" w:rsidRPr="00F564E7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600B1" w:rsidRPr="00F564E7" w:rsidRDefault="005600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600B1" w:rsidRPr="00F564E7" w:rsidRDefault="00560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00B1" w:rsidRPr="00F564E7" w:rsidRDefault="00560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00B1" w:rsidRPr="00F564E7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600B1" w:rsidRPr="00F564E7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600B1" w:rsidRPr="00F564E7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600B1" w:rsidRPr="00F564E7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600B1" w:rsidRPr="00F564E7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600B1" w:rsidRPr="00F564E7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</w:rPr>
              <w:t>1</w:t>
            </w:r>
          </w:p>
        </w:tc>
      </w:tr>
      <w:tr w:rsidR="00F564E7" w:rsidRPr="00F564E7" w:rsidTr="008713A5">
        <w:trPr>
          <w:trHeight w:val="583"/>
        </w:trPr>
        <w:tc>
          <w:tcPr>
            <w:tcW w:w="993" w:type="dxa"/>
            <w:vMerge/>
          </w:tcPr>
          <w:p w:rsidR="005600B1" w:rsidRPr="00F564E7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564E7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600B1" w:rsidRPr="00F564E7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00B1" w:rsidRPr="00F564E7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564E7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564E7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600B1" w:rsidRPr="00F564E7" w:rsidRDefault="005600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600B1" w:rsidRPr="00F564E7" w:rsidRDefault="00560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00B1" w:rsidRPr="00F564E7" w:rsidRDefault="00560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00B1" w:rsidRPr="00F564E7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00B1" w:rsidRPr="00F564E7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00B1" w:rsidRPr="00F564E7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00B1" w:rsidRPr="00F564E7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600B1" w:rsidRPr="00F564E7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600B1" w:rsidRPr="00F564E7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</w:rPr>
              <w:t>2</w:t>
            </w:r>
          </w:p>
        </w:tc>
      </w:tr>
      <w:tr w:rsidR="00F564E7" w:rsidRPr="00F564E7" w:rsidTr="008713A5">
        <w:trPr>
          <w:trHeight w:val="382"/>
        </w:trPr>
        <w:tc>
          <w:tcPr>
            <w:tcW w:w="993" w:type="dxa"/>
            <w:vMerge/>
          </w:tcPr>
          <w:p w:rsidR="005600B1" w:rsidRPr="00F564E7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564E7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600B1" w:rsidRPr="00F564E7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00B1" w:rsidRPr="00F564E7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564E7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564E7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600B1" w:rsidRPr="00F564E7" w:rsidRDefault="005600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600B1" w:rsidRPr="00F564E7" w:rsidRDefault="00560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00B1" w:rsidRPr="00F564E7" w:rsidRDefault="00560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00B1" w:rsidRPr="00F564E7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00B1" w:rsidRPr="00F564E7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00B1" w:rsidRPr="00F564E7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00B1" w:rsidRPr="00F564E7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600B1" w:rsidRPr="00F564E7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600B1" w:rsidRPr="00F564E7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</w:rPr>
              <w:t>4</w:t>
            </w:r>
          </w:p>
        </w:tc>
      </w:tr>
      <w:tr w:rsidR="00F564E7" w:rsidRPr="00F564E7" w:rsidTr="008713A5">
        <w:trPr>
          <w:trHeight w:val="550"/>
        </w:trPr>
        <w:tc>
          <w:tcPr>
            <w:tcW w:w="993" w:type="dxa"/>
            <w:vMerge/>
          </w:tcPr>
          <w:p w:rsidR="005600B1" w:rsidRPr="00F564E7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564E7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600B1" w:rsidRPr="00F564E7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00B1" w:rsidRPr="00F564E7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564E7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564E7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600B1" w:rsidRPr="00F564E7" w:rsidRDefault="005600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600B1" w:rsidRPr="00F564E7" w:rsidRDefault="00560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00B1" w:rsidRPr="00F564E7" w:rsidRDefault="00560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00B1" w:rsidRPr="00F564E7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600B1" w:rsidRPr="00F564E7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600B1" w:rsidRPr="00F564E7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600B1" w:rsidRPr="00F564E7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600B1" w:rsidRPr="00F564E7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600B1" w:rsidRPr="00F564E7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</w:rPr>
              <w:t>2</w:t>
            </w:r>
          </w:p>
        </w:tc>
      </w:tr>
      <w:tr w:rsidR="00F564E7" w:rsidRPr="00F564E7" w:rsidTr="0081452D">
        <w:trPr>
          <w:trHeight w:val="644"/>
        </w:trPr>
        <w:tc>
          <w:tcPr>
            <w:tcW w:w="993" w:type="dxa"/>
            <w:vMerge/>
          </w:tcPr>
          <w:p w:rsidR="005600B1" w:rsidRPr="00F564E7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564E7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600B1" w:rsidRPr="00F564E7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00B1" w:rsidRPr="00F564E7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564E7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564E7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600B1" w:rsidRPr="00F564E7" w:rsidRDefault="005600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600B1" w:rsidRPr="00F564E7" w:rsidRDefault="00560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00B1" w:rsidRPr="00F564E7" w:rsidRDefault="00560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00B1" w:rsidRPr="00F564E7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00B1" w:rsidRPr="00F564E7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00B1" w:rsidRPr="00F564E7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00B1" w:rsidRPr="00F564E7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600B1" w:rsidRPr="00F564E7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600B1" w:rsidRPr="00F564E7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564E7">
              <w:rPr>
                <w:rFonts w:ascii="Times New Roman" w:eastAsia="Times New Roman" w:hAnsi="Times New Roman" w:cs="Times New Roman"/>
                <w:sz w:val="18"/>
                <w:szCs w:val="20"/>
              </w:rPr>
              <w:t>4</w:t>
            </w:r>
          </w:p>
        </w:tc>
      </w:tr>
      <w:tr w:rsidR="00F712EA" w:rsidRPr="00F712EA" w:rsidTr="009A46A2">
        <w:trPr>
          <w:trHeight w:val="354"/>
        </w:trPr>
        <w:tc>
          <w:tcPr>
            <w:tcW w:w="993" w:type="dxa"/>
            <w:vMerge w:val="restart"/>
            <w:vAlign w:val="center"/>
          </w:tcPr>
          <w:p w:rsidR="005600B1" w:rsidRPr="00F712EA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852101О.99.0.ББ29ОП24000</w:t>
            </w:r>
          </w:p>
        </w:tc>
        <w:tc>
          <w:tcPr>
            <w:tcW w:w="992" w:type="dxa"/>
            <w:vMerge w:val="restart"/>
            <w:vAlign w:val="center"/>
          </w:tcPr>
          <w:p w:rsidR="005600B1" w:rsidRPr="00F712EA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600B1" w:rsidRPr="00F712EA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35.01.13 Тракторист-машинист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5600B1" w:rsidRPr="00F712EA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600B1" w:rsidRPr="00F712EA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600B1" w:rsidRPr="00F712EA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600B1" w:rsidRPr="00F712EA" w:rsidRDefault="005600B1" w:rsidP="009A46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600B1" w:rsidRPr="00F712EA" w:rsidRDefault="005600B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00B1" w:rsidRPr="00F712EA" w:rsidRDefault="005600B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00B1" w:rsidRPr="00F712EA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600B1" w:rsidRPr="00F712EA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600B1" w:rsidRPr="00F712EA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600B1" w:rsidRPr="00F712EA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600B1" w:rsidRPr="00F712EA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600B1" w:rsidRPr="00F712EA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</w:rPr>
              <w:t>1</w:t>
            </w:r>
          </w:p>
        </w:tc>
      </w:tr>
      <w:tr w:rsidR="00F712EA" w:rsidRPr="00F712EA" w:rsidTr="009A46A2">
        <w:trPr>
          <w:trHeight w:val="354"/>
        </w:trPr>
        <w:tc>
          <w:tcPr>
            <w:tcW w:w="993" w:type="dxa"/>
            <w:vMerge/>
          </w:tcPr>
          <w:p w:rsidR="005600B1" w:rsidRPr="00F712EA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712EA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600B1" w:rsidRPr="00F712EA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00B1" w:rsidRPr="00F712EA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712EA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712EA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600B1" w:rsidRPr="00F712EA" w:rsidRDefault="005600B1" w:rsidP="009A4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600B1" w:rsidRPr="00F712EA" w:rsidRDefault="005600B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00B1" w:rsidRPr="00F712EA" w:rsidRDefault="005600B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00B1" w:rsidRPr="00F712EA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00B1" w:rsidRPr="00F712EA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00B1" w:rsidRPr="00F712EA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00B1" w:rsidRPr="00F712EA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600B1" w:rsidRPr="00F712EA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600B1" w:rsidRPr="00F712EA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</w:rPr>
              <w:t>2</w:t>
            </w:r>
          </w:p>
        </w:tc>
      </w:tr>
      <w:tr w:rsidR="00F712EA" w:rsidRPr="00F712EA" w:rsidTr="0081452D">
        <w:trPr>
          <w:trHeight w:val="354"/>
        </w:trPr>
        <w:tc>
          <w:tcPr>
            <w:tcW w:w="993" w:type="dxa"/>
            <w:vMerge/>
          </w:tcPr>
          <w:p w:rsidR="005600B1" w:rsidRPr="00F712EA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712EA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600B1" w:rsidRPr="00F712EA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00B1" w:rsidRPr="00F712EA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712EA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712EA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600B1" w:rsidRPr="00F712EA" w:rsidRDefault="005600B1" w:rsidP="009A4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600B1" w:rsidRPr="00F712EA" w:rsidRDefault="005600B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00B1" w:rsidRPr="00F712EA" w:rsidRDefault="005600B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00B1" w:rsidRPr="00F712EA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00B1" w:rsidRPr="00F712EA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00B1" w:rsidRPr="00F712EA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00B1" w:rsidRPr="00F712EA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600B1" w:rsidRPr="00F712EA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600B1" w:rsidRPr="00F712EA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</w:rPr>
              <w:t>4</w:t>
            </w:r>
          </w:p>
        </w:tc>
      </w:tr>
      <w:tr w:rsidR="00F712EA" w:rsidRPr="00F712EA" w:rsidTr="0081452D">
        <w:trPr>
          <w:trHeight w:val="354"/>
        </w:trPr>
        <w:tc>
          <w:tcPr>
            <w:tcW w:w="993" w:type="dxa"/>
            <w:vMerge/>
          </w:tcPr>
          <w:p w:rsidR="005600B1" w:rsidRPr="00F712EA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712EA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600B1" w:rsidRPr="00F712EA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00B1" w:rsidRPr="00F712EA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712EA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712EA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600B1" w:rsidRPr="00F712EA" w:rsidRDefault="005600B1" w:rsidP="009A4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600B1" w:rsidRPr="00F712EA" w:rsidRDefault="005600B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00B1" w:rsidRPr="00F712EA" w:rsidRDefault="005600B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00B1" w:rsidRPr="00F712EA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600B1" w:rsidRPr="00F712EA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600B1" w:rsidRPr="00F712EA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600B1" w:rsidRPr="00F712EA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600B1" w:rsidRPr="00F712EA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600B1" w:rsidRPr="00F712EA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</w:rPr>
              <w:t>2</w:t>
            </w:r>
          </w:p>
        </w:tc>
      </w:tr>
      <w:tr w:rsidR="00F712EA" w:rsidRPr="00F712EA" w:rsidTr="0081452D">
        <w:trPr>
          <w:trHeight w:val="354"/>
        </w:trPr>
        <w:tc>
          <w:tcPr>
            <w:tcW w:w="993" w:type="dxa"/>
            <w:vMerge/>
          </w:tcPr>
          <w:p w:rsidR="005600B1" w:rsidRPr="00F712EA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712EA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600B1" w:rsidRPr="00F712EA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00B1" w:rsidRPr="00F712EA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712EA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712EA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600B1" w:rsidRPr="00F712EA" w:rsidRDefault="005600B1" w:rsidP="009A4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600B1" w:rsidRPr="00F712EA" w:rsidRDefault="005600B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00B1" w:rsidRPr="00F712EA" w:rsidRDefault="005600B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00B1" w:rsidRPr="00F712EA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00B1" w:rsidRPr="00F712EA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00B1" w:rsidRPr="00F712EA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00B1" w:rsidRPr="00F712EA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600B1" w:rsidRPr="00F712EA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600B1" w:rsidRPr="00F712EA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</w:rPr>
              <w:t>4</w:t>
            </w:r>
          </w:p>
        </w:tc>
      </w:tr>
    </w:tbl>
    <w:p w:rsidR="005600B1" w:rsidRPr="00F712EA" w:rsidRDefault="005600B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  <w:sectPr w:rsidR="005600B1" w:rsidRPr="00F712EA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F712E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712EA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AA6730" w:rsidRPr="00F712EA" w:rsidRDefault="00AA673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712EA" w:rsidRPr="00F712EA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712E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712E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712EA" w:rsidRPr="00F712EA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B1" w:rsidRPr="00F712EA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B1" w:rsidRPr="00F712EA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B1" w:rsidRPr="00F712EA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B1" w:rsidRPr="00F712EA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B1" w:rsidRPr="00F712EA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600B1" w:rsidRPr="00F712EA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B1" w:rsidRPr="00F712EA" w:rsidRDefault="005600B1" w:rsidP="00560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F712EA" w:rsidRPr="00F712EA">
              <w:rPr>
                <w:rFonts w:ascii="Times New Roman" w:hAnsi="Times New Roman" w:cs="Times New Roman"/>
                <w:sz w:val="18"/>
                <w:szCs w:val="20"/>
              </w:rPr>
              <w:t>23</w:t>
            </w: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B1" w:rsidRPr="00F712EA" w:rsidRDefault="005600B1" w:rsidP="00560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712EA" w:rsidRPr="00F712EA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</w:t>
            </w:r>
            <w:proofErr w:type="spellStart"/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B1" w:rsidRPr="00F712EA" w:rsidRDefault="005600B1" w:rsidP="00560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712EA" w:rsidRPr="00F712EA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</w:t>
            </w:r>
            <w:proofErr w:type="spellStart"/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B1" w:rsidRPr="00F712EA" w:rsidRDefault="005600B1" w:rsidP="00F71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712EA" w:rsidRPr="00F712EA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B1" w:rsidRPr="00F712EA" w:rsidRDefault="005600B1" w:rsidP="00F71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712EA" w:rsidRPr="00F712EA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</w:t>
            </w:r>
            <w:proofErr w:type="spellStart"/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B1" w:rsidRPr="00F712EA" w:rsidRDefault="005600B1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712EA" w:rsidRPr="00F712EA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</w:t>
            </w:r>
            <w:proofErr w:type="spellStart"/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0B1" w:rsidRPr="00F712EA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0B1" w:rsidRPr="00F712EA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712EA" w:rsidRPr="00F712EA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9" w:history="1">
              <w:r w:rsidRPr="00F712EA">
                <w:rPr>
                  <w:rFonts w:ascii="Times New Roman" w:hAnsi="Times New Roman" w:cs="Times New Roman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712EA" w:rsidRPr="00F712EA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712E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564E7" w:rsidRPr="00F564E7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712EA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852101О.99.0.ББ29ОИ48000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712EA" w:rsidRDefault="00962B0B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712EA" w:rsidRDefault="00962B0B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35.01.09 Мастер растениеводства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712EA" w:rsidRDefault="00962B0B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712EA" w:rsidRDefault="00962B0B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712EA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712EA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712EA" w:rsidRDefault="00962B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712EA" w:rsidRDefault="00962B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712EA" w:rsidRDefault="00F712E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712EA" w:rsidRDefault="00F712E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712EA" w:rsidRDefault="00F712EA" w:rsidP="0081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712EA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712EA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712EA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712EA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712EA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564E7" w:rsidRPr="00F564E7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712EA" w:rsidRDefault="00031BB3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852101О.99.0.ББ29ОП24000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712EA" w:rsidRDefault="00031BB3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712EA" w:rsidRDefault="00031BB3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35.01.13 Тракторист-машинист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712EA" w:rsidRDefault="00031BB3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712EA" w:rsidRDefault="00031BB3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712EA" w:rsidRDefault="00031BB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712EA" w:rsidRDefault="00031BB3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712EA" w:rsidRDefault="00031BB3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712EA" w:rsidRDefault="00031BB3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eastAsia="Times New Roman" w:hAnsi="Times New Roman" w:cs="Times New Roman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712EA" w:rsidRDefault="00F712EA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712EA" w:rsidRDefault="00F712EA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712EA" w:rsidRDefault="00F712EA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712EA" w:rsidRDefault="00031BB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712EA" w:rsidRDefault="00031BB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712EA" w:rsidRDefault="00031BB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712EA" w:rsidRDefault="00031BB3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712EA" w:rsidRDefault="00031BB3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12E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F564E7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8912DA" w:rsidRPr="00F564E7" w:rsidRDefault="008912DA" w:rsidP="008912DA">
      <w:pPr>
        <w:pStyle w:val="ConsPlusNonformat"/>
        <w:jc w:val="center"/>
        <w:rPr>
          <w:color w:val="FF0000"/>
        </w:rPr>
        <w:sectPr w:rsidR="008912DA" w:rsidRPr="00F564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F564E7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4D631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D631E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4D631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564E7" w:rsidRPr="004D631E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D631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D631E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564E7" w:rsidRPr="004D631E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D631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D631E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D631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D631E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D631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D631E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D631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D631E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D631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D631E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564E7" w:rsidRPr="004D631E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D631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D631E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D631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D631E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D631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D631E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D631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D631E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D631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D631E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4D631E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D631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D631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D631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D631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4D631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4D631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4D631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D631E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4D631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D631E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4D631E" w:rsidRPr="004D631E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4D631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631E">
              <w:rPr>
                <w:rFonts w:ascii="Times New Roman" w:eastAsia="Times New Roman" w:hAnsi="Times New Roman" w:cs="Times New Roman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4D631E" w:rsidRPr="004D631E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4D631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631E">
              <w:rPr>
                <w:rFonts w:ascii="Times New Roman" w:eastAsia="Times New Roman" w:hAnsi="Times New Roman" w:cs="Times New Roman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4D631E" w:rsidRPr="004D631E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4D631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631E">
              <w:rPr>
                <w:rFonts w:ascii="Times New Roman" w:eastAsia="Times New Roman" w:hAnsi="Times New Roman" w:cs="Times New Roman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4D631E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4D631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631E">
              <w:rPr>
                <w:rFonts w:ascii="Times New Roman" w:eastAsia="Times New Roman" w:hAnsi="Times New Roman" w:cs="Times New Roman"/>
              </w:rPr>
              <w:t xml:space="preserve">Приказ </w:t>
            </w:r>
            <w:proofErr w:type="spellStart"/>
            <w:r w:rsidRPr="004D631E">
              <w:rPr>
                <w:rFonts w:ascii="Times New Roman" w:eastAsia="Times New Roman" w:hAnsi="Times New Roman" w:cs="Times New Roman"/>
              </w:rPr>
              <w:t>Минобрнауки</w:t>
            </w:r>
            <w:proofErr w:type="spellEnd"/>
            <w:r w:rsidRPr="004D631E">
              <w:rPr>
                <w:rFonts w:ascii="Times New Roman" w:eastAsia="Times New Roman" w:hAnsi="Times New Roman" w:cs="Times New Roman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4D631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4D631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D631E">
        <w:rPr>
          <w:rFonts w:ascii="Times New Roman" w:hAnsi="Times New Roman" w:cs="Times New Roman"/>
        </w:rPr>
        <w:t xml:space="preserve">5.2.  </w:t>
      </w:r>
      <w:proofErr w:type="gramStart"/>
      <w:r w:rsidRPr="004D631E">
        <w:rPr>
          <w:rFonts w:ascii="Times New Roman" w:hAnsi="Times New Roman" w:cs="Times New Roman"/>
        </w:rPr>
        <w:t>Порядок  информирования</w:t>
      </w:r>
      <w:proofErr w:type="gramEnd"/>
      <w:r w:rsidRPr="004D631E">
        <w:rPr>
          <w:rFonts w:ascii="Times New Roman" w:hAnsi="Times New Roman" w:cs="Times New Roman"/>
        </w:rPr>
        <w:t xml:space="preserve">  потенциальных  потребителей  государственной услуги:</w:t>
      </w:r>
    </w:p>
    <w:p w:rsidR="008912DA" w:rsidRPr="004D631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4D631E" w:rsidRPr="004D631E" w:rsidTr="008912DA">
        <w:tc>
          <w:tcPr>
            <w:tcW w:w="3193" w:type="dxa"/>
          </w:tcPr>
          <w:p w:rsidR="008912DA" w:rsidRPr="004D631E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4D631E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4D631E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4D631E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4D631E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4D631E">
              <w:rPr>
                <w:szCs w:val="22"/>
              </w:rPr>
              <w:t xml:space="preserve">Частота обновления информации </w:t>
            </w:r>
          </w:p>
        </w:tc>
      </w:tr>
      <w:tr w:rsidR="004D631E" w:rsidRPr="004D631E" w:rsidTr="008912DA">
        <w:tc>
          <w:tcPr>
            <w:tcW w:w="3193" w:type="dxa"/>
          </w:tcPr>
          <w:p w:rsidR="008912DA" w:rsidRPr="004D631E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4D631E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4D631E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4D631E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4D631E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4D631E">
              <w:rPr>
                <w:szCs w:val="22"/>
              </w:rPr>
              <w:t xml:space="preserve">3 </w:t>
            </w:r>
          </w:p>
        </w:tc>
      </w:tr>
      <w:tr w:rsidR="004D631E" w:rsidRPr="004D631E" w:rsidTr="008912DA">
        <w:tc>
          <w:tcPr>
            <w:tcW w:w="3193" w:type="dxa"/>
            <w:vAlign w:val="center"/>
          </w:tcPr>
          <w:p w:rsidR="008912DA" w:rsidRPr="004D631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32A15" w:rsidRPr="007D26C5" w:rsidRDefault="00532A15" w:rsidP="00532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532A15" w:rsidRPr="007D26C5" w:rsidRDefault="00532A15" w:rsidP="00532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Правительства РФ от 20.10.2021 № </w:t>
            </w: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1802</w:t>
            </w:r>
          </w:p>
          <w:p w:rsidR="008912DA" w:rsidRPr="004D631E" w:rsidRDefault="00532A15" w:rsidP="00532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4D631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20"/>
              </w:rPr>
              <w:t>Постоянно в течение года</w:t>
            </w:r>
          </w:p>
        </w:tc>
      </w:tr>
      <w:tr w:rsidR="004D631E" w:rsidRPr="004D631E" w:rsidTr="008912DA">
        <w:tc>
          <w:tcPr>
            <w:tcW w:w="3193" w:type="dxa"/>
            <w:vAlign w:val="center"/>
          </w:tcPr>
          <w:p w:rsidR="008912DA" w:rsidRPr="004D631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4D631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4D631E">
              <w:rPr>
                <w:rFonts w:ascii="Times New Roman" w:eastAsia="Times New Roman" w:hAnsi="Times New Roman" w:cs="Times New Roman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4D631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20"/>
              </w:rPr>
              <w:lastRenderedPageBreak/>
              <w:t>Постоянно в течение года</w:t>
            </w:r>
          </w:p>
        </w:tc>
      </w:tr>
      <w:tr w:rsidR="004D631E" w:rsidRPr="004D631E" w:rsidTr="008912DA">
        <w:tc>
          <w:tcPr>
            <w:tcW w:w="3193" w:type="dxa"/>
            <w:vAlign w:val="center"/>
          </w:tcPr>
          <w:p w:rsidR="008912DA" w:rsidRPr="004D631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4D631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4D631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20"/>
              </w:rPr>
              <w:t>По мере необходимости</w:t>
            </w:r>
          </w:p>
        </w:tc>
      </w:tr>
      <w:tr w:rsidR="004D631E" w:rsidRPr="004D631E" w:rsidTr="008912DA">
        <w:tc>
          <w:tcPr>
            <w:tcW w:w="3193" w:type="dxa"/>
            <w:vAlign w:val="center"/>
          </w:tcPr>
          <w:p w:rsidR="008912DA" w:rsidRPr="004D631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4D631E">
              <w:rPr>
                <w:rFonts w:ascii="Times New Roman" w:eastAsia="Times New Roman" w:hAnsi="Times New Roman" w:cs="Times New Roman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4D631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4D631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20"/>
              </w:rPr>
              <w:t>По мере необходимости</w:t>
            </w:r>
          </w:p>
        </w:tc>
      </w:tr>
      <w:tr w:rsidR="008912DA" w:rsidRPr="004D631E" w:rsidTr="008912DA">
        <w:tc>
          <w:tcPr>
            <w:tcW w:w="3193" w:type="dxa"/>
            <w:vAlign w:val="center"/>
          </w:tcPr>
          <w:p w:rsidR="008912DA" w:rsidRPr="004D631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4D631E">
              <w:rPr>
                <w:rFonts w:ascii="Times New Roman" w:eastAsia="Times New Roman" w:hAnsi="Times New Roman" w:cs="Times New Roman"/>
                <w:sz w:val="20"/>
              </w:rPr>
              <w:lastRenderedPageBreak/>
              <w:t>Профориентационная</w:t>
            </w:r>
            <w:proofErr w:type="spellEnd"/>
            <w:r w:rsidRPr="004D631E">
              <w:rPr>
                <w:rFonts w:ascii="Times New Roman" w:eastAsia="Times New Roman" w:hAnsi="Times New Roman" w:cs="Times New Roman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4D631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4D631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Pr="004D631E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4D631E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4D631E">
        <w:rPr>
          <w:rFonts w:ascii="Times New Roman" w:hAnsi="Times New Roman" w:cs="Times New Roman"/>
        </w:rPr>
        <w:lastRenderedPageBreak/>
        <w:t xml:space="preserve">Раздел </w:t>
      </w:r>
      <w:r w:rsidR="004612F2" w:rsidRPr="004D631E">
        <w:rPr>
          <w:rFonts w:ascii="Times New Roman" w:hAnsi="Times New Roman" w:cs="Times New Roman"/>
        </w:rPr>
        <w:t>2</w:t>
      </w:r>
    </w:p>
    <w:p w:rsidR="00623EBE" w:rsidRPr="004D631E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D631E" w:rsidRPr="004D631E" w:rsidTr="004612F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4D631E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4D631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4D631E" w:rsidRDefault="00623EBE" w:rsidP="004612F2">
            <w:pPr>
              <w:jc w:val="center"/>
              <w:rPr>
                <w:sz w:val="20"/>
                <w:szCs w:val="20"/>
              </w:rPr>
            </w:pPr>
            <w:r w:rsidRPr="004D631E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23EBE" w:rsidRPr="004D631E" w:rsidRDefault="00623EBE" w:rsidP="004612F2">
            <w:pPr>
              <w:jc w:val="center"/>
              <w:rPr>
                <w:sz w:val="20"/>
                <w:szCs w:val="20"/>
              </w:rPr>
            </w:pPr>
            <w:r w:rsidRPr="004D631E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4D631E" w:rsidRDefault="00623EBE" w:rsidP="004612F2">
            <w:pPr>
              <w:jc w:val="center"/>
              <w:rPr>
                <w:sz w:val="20"/>
                <w:szCs w:val="20"/>
              </w:rPr>
            </w:pPr>
            <w:r w:rsidRPr="004D631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4D631E" w:rsidRDefault="00623EBE" w:rsidP="004612F2">
            <w:pPr>
              <w:jc w:val="center"/>
              <w:rPr>
                <w:sz w:val="20"/>
                <w:szCs w:val="20"/>
              </w:rPr>
            </w:pPr>
            <w:r w:rsidRPr="004D631E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4D631E" w:rsidRDefault="00623EBE" w:rsidP="00461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4D631E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D631E" w:rsidRPr="004D631E" w:rsidTr="004612F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4D631E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4D631E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4D631E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D631E" w:rsidRPr="004D631E" w:rsidTr="004612F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93958" w:rsidRPr="004D631E" w:rsidRDefault="00593958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4D631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</w:t>
            </w:r>
          </w:p>
          <w:p w:rsidR="00623EBE" w:rsidRPr="004D631E" w:rsidRDefault="00593958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4D631E">
              <w:rPr>
                <w:rFonts w:ascii="Times New Roman" w:hAnsi="Times New Roman" w:cs="Times New Roman"/>
              </w:rPr>
              <w:t>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4D631E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4D631E" w:rsidRDefault="009A46A2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4D631E">
              <w:rPr>
                <w:rFonts w:ascii="Times New Roman" w:hAnsi="Times New Roman" w:cs="Times New Roman"/>
              </w:rPr>
              <w:t>30.1</w:t>
            </w:r>
          </w:p>
        </w:tc>
      </w:tr>
      <w:tr w:rsidR="004D631E" w:rsidRPr="004D631E" w:rsidTr="004612F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4D631E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4D631E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D631E" w:rsidRPr="004D631E" w:rsidTr="004612F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4D631E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4D631E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4D631E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4D631E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4D631E">
              <w:rPr>
                <w:rFonts w:ascii="Times New Roman" w:eastAsia="Times New Roman" w:hAnsi="Times New Roman" w:cs="Times New Roman"/>
              </w:rPr>
              <w:t xml:space="preserve">Физические лица, ранее не имевшие профессии рабочего или должности служащего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4D631E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Pr="00F564E7" w:rsidRDefault="00623EBE" w:rsidP="00623EBE">
      <w:pPr>
        <w:pStyle w:val="ConsPlusNonformat"/>
        <w:rPr>
          <w:rFonts w:ascii="Times New Roman" w:hAnsi="Times New Roman" w:cs="Times New Roman"/>
          <w:color w:val="FF0000"/>
        </w:rPr>
        <w:sectPr w:rsidR="00623EBE" w:rsidRPr="00F564E7" w:rsidSect="008912DA">
          <w:headerReference w:type="default" r:id="rId10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23EBE" w:rsidRPr="004D631E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  <w:r w:rsidRPr="004D631E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23EBE" w:rsidRPr="004D631E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3EBE" w:rsidRPr="004D631E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4D631E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3EBE" w:rsidRPr="004D631E" w:rsidRDefault="00623EBE" w:rsidP="00623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D631E" w:rsidRPr="004D631E" w:rsidTr="004612F2">
        <w:trPr>
          <w:trHeight w:val="99"/>
        </w:trPr>
        <w:tc>
          <w:tcPr>
            <w:tcW w:w="993" w:type="dxa"/>
            <w:vMerge w:val="restart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D631E" w:rsidRPr="004D631E" w:rsidTr="004612F2">
        <w:trPr>
          <w:trHeight w:val="462"/>
        </w:trPr>
        <w:tc>
          <w:tcPr>
            <w:tcW w:w="993" w:type="dxa"/>
            <w:vMerge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23EBE" w:rsidRPr="004D631E" w:rsidRDefault="00623EB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E57230" w:rsidRPr="004D631E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4D631E" w:rsidRPr="004D631E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23EBE" w:rsidRPr="004D631E" w:rsidRDefault="00623EB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D631E" w:rsidRPr="004D631E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D631E" w:rsidRPr="004D631E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D631E" w:rsidRPr="004D631E" w:rsidTr="004612F2">
        <w:trPr>
          <w:trHeight w:val="552"/>
        </w:trPr>
        <w:tc>
          <w:tcPr>
            <w:tcW w:w="993" w:type="dxa"/>
            <w:vMerge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D631E" w:rsidRPr="004D631E" w:rsidTr="004612F2">
        <w:trPr>
          <w:trHeight w:val="21"/>
        </w:trPr>
        <w:tc>
          <w:tcPr>
            <w:tcW w:w="993" w:type="dxa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D631E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D631E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D631E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D631E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D631E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D631E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D631E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D631E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D631E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D631E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D631E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D631E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D631E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D631E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D631E"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F564E7" w:rsidRPr="00F564E7" w:rsidTr="00A43FB2">
        <w:trPr>
          <w:trHeight w:val="382"/>
        </w:trPr>
        <w:tc>
          <w:tcPr>
            <w:tcW w:w="993" w:type="dxa"/>
            <w:vMerge w:val="restart"/>
            <w:vAlign w:val="center"/>
          </w:tcPr>
          <w:p w:rsidR="004D631E" w:rsidRPr="004D631E" w:rsidRDefault="004D631E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30.1.853111.1.00112</w:t>
            </w:r>
          </w:p>
          <w:p w:rsidR="00031BB3" w:rsidRPr="004D631E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31BB3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Тракторист </w:t>
            </w:r>
          </w:p>
        </w:tc>
        <w:tc>
          <w:tcPr>
            <w:tcW w:w="1134" w:type="dxa"/>
            <w:vMerge w:val="restart"/>
            <w:vAlign w:val="center"/>
          </w:tcPr>
          <w:p w:rsidR="00031BB3" w:rsidRPr="004D631E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31BB3" w:rsidRPr="004D631E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031BB3" w:rsidRPr="004D631E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</w:tcPr>
          <w:p w:rsidR="00031BB3" w:rsidRPr="004D631E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031BB3" w:rsidRPr="004D631E" w:rsidRDefault="00031BB3" w:rsidP="00A4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031BB3" w:rsidRPr="004D631E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BB3" w:rsidRPr="004D631E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1BB3" w:rsidRPr="004D631E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31BB3" w:rsidRPr="004D631E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31BB3" w:rsidRPr="004D631E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31BB3" w:rsidRPr="004D631E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1BB3" w:rsidRPr="004D631E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031BB3" w:rsidRPr="004D631E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3</w:t>
            </w:r>
          </w:p>
        </w:tc>
      </w:tr>
      <w:tr w:rsidR="00F564E7" w:rsidRPr="00F564E7" w:rsidTr="00A43FB2">
        <w:trPr>
          <w:trHeight w:val="382"/>
        </w:trPr>
        <w:tc>
          <w:tcPr>
            <w:tcW w:w="993" w:type="dxa"/>
            <w:vMerge/>
          </w:tcPr>
          <w:p w:rsidR="00031BB3" w:rsidRPr="004D631E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BB3" w:rsidRPr="004D631E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BB3" w:rsidRPr="004D631E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BB3" w:rsidRPr="004D631E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BB3" w:rsidRPr="004D631E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BB3" w:rsidRPr="004D631E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031BB3" w:rsidRPr="004D631E" w:rsidRDefault="00031BB3" w:rsidP="00A4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2. Доля обучающихся,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031BB3" w:rsidRPr="004D631E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BB3" w:rsidRPr="004D631E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1BB3" w:rsidRPr="004D631E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31BB3" w:rsidRPr="004D631E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31BB3" w:rsidRPr="004D631E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31BB3" w:rsidRPr="004D631E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1BB3" w:rsidRPr="004D631E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031BB3" w:rsidRPr="004D631E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4</w:t>
            </w:r>
          </w:p>
        </w:tc>
      </w:tr>
      <w:tr w:rsidR="00F564E7" w:rsidRPr="00F564E7" w:rsidTr="00A43FB2">
        <w:trPr>
          <w:trHeight w:val="382"/>
        </w:trPr>
        <w:tc>
          <w:tcPr>
            <w:tcW w:w="993" w:type="dxa"/>
            <w:vMerge/>
          </w:tcPr>
          <w:p w:rsidR="00031BB3" w:rsidRPr="004D631E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BB3" w:rsidRPr="004D631E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BB3" w:rsidRPr="004D631E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BB3" w:rsidRPr="004D631E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BB3" w:rsidRPr="004D631E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BB3" w:rsidRPr="004D631E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031BB3" w:rsidRPr="004D631E" w:rsidRDefault="00031BB3" w:rsidP="00A4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031BB3" w:rsidRPr="004D631E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BB3" w:rsidRPr="004D631E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1BB3" w:rsidRPr="004D631E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31BB3" w:rsidRPr="004D631E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31BB3" w:rsidRPr="004D631E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31BB3" w:rsidRPr="004D631E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1BB3" w:rsidRPr="004D631E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031BB3" w:rsidRPr="004D631E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3</w:t>
            </w:r>
          </w:p>
        </w:tc>
      </w:tr>
      <w:tr w:rsidR="00F564E7" w:rsidRPr="00F564E7" w:rsidTr="004612F2">
        <w:trPr>
          <w:trHeight w:val="105"/>
        </w:trPr>
        <w:tc>
          <w:tcPr>
            <w:tcW w:w="993" w:type="dxa"/>
            <w:vMerge w:val="restart"/>
            <w:vAlign w:val="center"/>
          </w:tcPr>
          <w:p w:rsidR="00623EBE" w:rsidRPr="004D631E" w:rsidRDefault="004D631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30.1.853111.1.00103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4D631E" w:rsidRDefault="004D631E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Вальщик леса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623EBE" w:rsidRPr="004D631E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4D631E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623EBE" w:rsidRPr="004D631E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4D631E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4D631E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4D631E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4D631E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4D631E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4D631E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4D631E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3</w:t>
            </w:r>
          </w:p>
        </w:tc>
      </w:tr>
      <w:tr w:rsidR="00F564E7" w:rsidRPr="00F564E7" w:rsidTr="004612F2">
        <w:trPr>
          <w:trHeight w:val="583"/>
        </w:trPr>
        <w:tc>
          <w:tcPr>
            <w:tcW w:w="993" w:type="dxa"/>
            <w:vMerge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4D631E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2. Доля обучающихся,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623EBE" w:rsidRPr="004D631E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4D631E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4D631E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4D631E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4D631E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4D631E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4D631E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4D631E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4</w:t>
            </w:r>
          </w:p>
        </w:tc>
      </w:tr>
      <w:tr w:rsidR="00F564E7" w:rsidRPr="00F564E7" w:rsidTr="004612F2">
        <w:trPr>
          <w:trHeight w:val="382"/>
        </w:trPr>
        <w:tc>
          <w:tcPr>
            <w:tcW w:w="993" w:type="dxa"/>
            <w:vMerge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4D631E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623EBE" w:rsidRPr="004D631E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4D631E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4D631E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4D631E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4D631E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4D631E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4D631E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4D631E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3</w:t>
            </w:r>
          </w:p>
        </w:tc>
      </w:tr>
      <w:tr w:rsidR="004D631E" w:rsidRPr="00F564E7" w:rsidTr="00D423A9">
        <w:trPr>
          <w:trHeight w:val="382"/>
        </w:trPr>
        <w:tc>
          <w:tcPr>
            <w:tcW w:w="993" w:type="dxa"/>
            <w:vMerge w:val="restart"/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30.1.853111.1.00110</w:t>
            </w:r>
          </w:p>
        </w:tc>
        <w:tc>
          <w:tcPr>
            <w:tcW w:w="1134" w:type="dxa"/>
            <w:vMerge w:val="restart"/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лесарь-электрик по ремонту электрооборудования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4D631E" w:rsidRPr="004D631E" w:rsidRDefault="004D631E" w:rsidP="004D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3</w:t>
            </w:r>
          </w:p>
        </w:tc>
      </w:tr>
      <w:tr w:rsidR="004D631E" w:rsidRPr="00F564E7" w:rsidTr="004612F2">
        <w:trPr>
          <w:trHeight w:val="382"/>
        </w:trPr>
        <w:tc>
          <w:tcPr>
            <w:tcW w:w="993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4D631E" w:rsidRPr="004D631E" w:rsidRDefault="004D631E" w:rsidP="004D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2. Доля обучающихся,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4</w:t>
            </w:r>
          </w:p>
        </w:tc>
      </w:tr>
      <w:tr w:rsidR="004D631E" w:rsidRPr="00F564E7" w:rsidTr="004612F2">
        <w:trPr>
          <w:trHeight w:val="382"/>
        </w:trPr>
        <w:tc>
          <w:tcPr>
            <w:tcW w:w="993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4D631E" w:rsidRPr="004D631E" w:rsidRDefault="004D631E" w:rsidP="004D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3</w:t>
            </w:r>
          </w:p>
        </w:tc>
      </w:tr>
      <w:tr w:rsidR="004D631E" w:rsidRPr="00F564E7" w:rsidTr="009A46A2">
        <w:trPr>
          <w:trHeight w:val="382"/>
        </w:trPr>
        <w:tc>
          <w:tcPr>
            <w:tcW w:w="993" w:type="dxa"/>
            <w:vMerge w:val="restart"/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30.1.853111.1.00118</w:t>
            </w:r>
          </w:p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Сварщик ручной дуговой сварки плавящимся покрытым электродом </w:t>
            </w:r>
          </w:p>
        </w:tc>
        <w:tc>
          <w:tcPr>
            <w:tcW w:w="1134" w:type="dxa"/>
            <w:vMerge w:val="restart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4D631E" w:rsidRPr="004D631E" w:rsidRDefault="004D631E" w:rsidP="004D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3</w:t>
            </w:r>
          </w:p>
        </w:tc>
      </w:tr>
      <w:tr w:rsidR="004D631E" w:rsidRPr="00F564E7" w:rsidTr="009A46A2">
        <w:trPr>
          <w:trHeight w:val="382"/>
        </w:trPr>
        <w:tc>
          <w:tcPr>
            <w:tcW w:w="993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4D631E" w:rsidRPr="004D631E" w:rsidRDefault="004D631E" w:rsidP="004D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2. Доля обучающихся,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4</w:t>
            </w:r>
          </w:p>
        </w:tc>
      </w:tr>
      <w:tr w:rsidR="004D631E" w:rsidRPr="00F564E7" w:rsidTr="004612F2">
        <w:trPr>
          <w:trHeight w:val="382"/>
        </w:trPr>
        <w:tc>
          <w:tcPr>
            <w:tcW w:w="993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4D631E" w:rsidRPr="004D631E" w:rsidRDefault="004D631E" w:rsidP="004D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3</w:t>
            </w:r>
          </w:p>
        </w:tc>
      </w:tr>
      <w:tr w:rsidR="004D631E" w:rsidRPr="00F564E7" w:rsidTr="00593958">
        <w:trPr>
          <w:trHeight w:val="382"/>
        </w:trPr>
        <w:tc>
          <w:tcPr>
            <w:tcW w:w="993" w:type="dxa"/>
            <w:vMerge w:val="restart"/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30.1.853111.1.00106</w:t>
            </w:r>
          </w:p>
        </w:tc>
        <w:tc>
          <w:tcPr>
            <w:tcW w:w="1134" w:type="dxa"/>
            <w:vMerge w:val="restart"/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Повар</w:t>
            </w:r>
          </w:p>
        </w:tc>
        <w:tc>
          <w:tcPr>
            <w:tcW w:w="1134" w:type="dxa"/>
            <w:vMerge w:val="restart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4D631E" w:rsidRPr="004D631E" w:rsidRDefault="004D631E" w:rsidP="004D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3</w:t>
            </w:r>
          </w:p>
        </w:tc>
      </w:tr>
      <w:tr w:rsidR="004D631E" w:rsidRPr="00F564E7" w:rsidTr="00EF5014">
        <w:trPr>
          <w:trHeight w:val="382"/>
        </w:trPr>
        <w:tc>
          <w:tcPr>
            <w:tcW w:w="993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4D631E" w:rsidRPr="004D631E" w:rsidRDefault="004D631E" w:rsidP="004D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2. Доля обучающихся,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4</w:t>
            </w:r>
          </w:p>
        </w:tc>
      </w:tr>
      <w:tr w:rsidR="004D631E" w:rsidRPr="00F564E7" w:rsidTr="004612F2">
        <w:trPr>
          <w:trHeight w:val="382"/>
        </w:trPr>
        <w:tc>
          <w:tcPr>
            <w:tcW w:w="993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4D631E" w:rsidRPr="004D631E" w:rsidRDefault="004D631E" w:rsidP="004D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3</w:t>
            </w:r>
          </w:p>
        </w:tc>
      </w:tr>
    </w:tbl>
    <w:p w:rsidR="00623EBE" w:rsidRPr="00F564E7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F564E7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F564E7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F564E7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F564E7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F564E7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F564E7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D631E" w:rsidRDefault="004D631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D631E" w:rsidRDefault="004D631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D631E" w:rsidRPr="00F564E7" w:rsidRDefault="004D631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A7851" w:rsidRPr="00F564E7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4D631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4D631E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623EBE" w:rsidRPr="004D631E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418"/>
        <w:gridCol w:w="850"/>
        <w:gridCol w:w="1134"/>
        <w:gridCol w:w="992"/>
        <w:gridCol w:w="993"/>
        <w:gridCol w:w="1701"/>
        <w:gridCol w:w="850"/>
        <w:gridCol w:w="851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D631E" w:rsidRPr="004D631E" w:rsidTr="00FC01B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4D631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4D631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D631E" w:rsidRPr="004D631E" w:rsidTr="00FC01B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4D631E" w:rsidRDefault="00031BB3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4D631E" w:rsidRDefault="00031BB3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4D631E" w:rsidRDefault="00031BB3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4D631E" w:rsidRDefault="00031BB3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4D631E" w:rsidRDefault="00031BB3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031BB3" w:rsidRPr="004D631E" w:rsidRDefault="00031BB3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4D631E" w:rsidRDefault="00031BB3" w:rsidP="00D0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4D631E" w:rsidRPr="004D631E">
              <w:rPr>
                <w:rFonts w:ascii="Times New Roman" w:hAnsi="Times New Roman" w:cs="Times New Roman"/>
                <w:sz w:val="18"/>
                <w:szCs w:val="20"/>
              </w:rPr>
              <w:t>23</w:t>
            </w: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4D631E" w:rsidRDefault="00031BB3" w:rsidP="00D0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D631E" w:rsidRPr="004D631E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</w:t>
            </w:r>
            <w:proofErr w:type="spellStart"/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4D631E" w:rsidRDefault="00031BB3" w:rsidP="000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D631E" w:rsidRPr="004D631E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</w:t>
            </w:r>
            <w:proofErr w:type="spellStart"/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4D631E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4D631E" w:rsidRPr="004D631E">
              <w:rPr>
                <w:rFonts w:ascii="Times New Roman" w:hAnsi="Times New Roman" w:cs="Times New Roman"/>
                <w:sz w:val="18"/>
                <w:szCs w:val="20"/>
              </w:rPr>
              <w:t>23</w:t>
            </w: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4D631E" w:rsidRDefault="00031BB3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D631E" w:rsidRPr="004D631E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</w:t>
            </w:r>
            <w:proofErr w:type="spellStart"/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4D631E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D631E" w:rsidRPr="004D631E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</w:t>
            </w:r>
            <w:proofErr w:type="spellStart"/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BB3" w:rsidRPr="004D631E" w:rsidRDefault="00031BB3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BB3" w:rsidRPr="004D631E" w:rsidRDefault="00031BB3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D631E" w:rsidRPr="004D631E" w:rsidTr="00FC01B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4D631E">
                <w:rPr>
                  <w:rFonts w:ascii="Times New Roman" w:hAnsi="Times New Roman" w:cs="Times New Roman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D631E" w:rsidRPr="004D631E" w:rsidTr="00FC01B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D631E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D631E" w:rsidRPr="00F564E7" w:rsidTr="00FC01B5">
        <w:trPr>
          <w:trHeight w:val="6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30.1.853111.1.00112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Тракторист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jc w:val="center"/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D631E" w:rsidRPr="00F564E7" w:rsidTr="00FC01B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30.1.853111.1.00103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Вальщик леса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jc w:val="center"/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D631E" w:rsidRPr="00F564E7" w:rsidTr="00FC01B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30.1.853111.1.00110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Слесарь-электрик по ремонту электрооборудования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jc w:val="center"/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D631E" w:rsidRPr="00F564E7" w:rsidTr="00FC01B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30.1.853111.1.00118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Сварщик ручной дуговой сварки плавящимся покрытым электродом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jc w:val="center"/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D631E" w:rsidRPr="00F564E7" w:rsidTr="00FC01B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30.1.853111.1.00106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Повар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jc w:val="center"/>
            </w:pPr>
            <w:r w:rsidRPr="004D631E">
              <w:rPr>
                <w:rFonts w:ascii="Times New Roman" w:eastAsia="Times New Roman" w:hAnsi="Times New Roman" w:cs="Times New Roman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1E" w:rsidRPr="004D631E" w:rsidRDefault="004D631E" w:rsidP="004D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631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623EBE" w:rsidRPr="00F564E7" w:rsidRDefault="00623EBE" w:rsidP="00623EBE">
      <w:pPr>
        <w:pStyle w:val="ConsPlusNonformat"/>
        <w:rPr>
          <w:rFonts w:ascii="Times New Roman" w:hAnsi="Times New Roman" w:cs="Times New Roman"/>
          <w:color w:val="FF0000"/>
        </w:rPr>
        <w:sectPr w:rsidR="00623EBE" w:rsidRPr="00F564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Pr="00F564E7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FC01B5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FC01B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FC01B5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564E7" w:rsidRPr="00FC01B5" w:rsidTr="004612F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FC01B5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C01B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564E7" w:rsidRPr="00FC01B5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FC01B5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C01B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FC01B5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C01B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FC01B5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C01B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FC01B5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C01B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FC01B5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C01B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564E7" w:rsidRPr="00FC01B5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FC01B5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C01B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FC01B5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C01B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FC01B5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C01B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FC01B5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C01B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FC01B5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C01B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FC01B5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FC01B5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FC01B5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FC01B5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FC01B5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FC01B5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FC01B5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FC01B5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01B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FC01B5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01B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C01B5" w:rsidRPr="00FC01B5" w:rsidTr="004612F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FC01B5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FC01B5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01B5">
              <w:rPr>
                <w:rFonts w:ascii="Times New Roman" w:hAnsi="Times New Roman" w:cs="Times New Roman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FC01B5" w:rsidRPr="00FC01B5" w:rsidTr="004612F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FC01B5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01B5">
              <w:rPr>
                <w:rFonts w:ascii="Times New Roman" w:hAnsi="Times New Roman" w:cs="Times New Roman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FC01B5" w:rsidRPr="00FC01B5" w:rsidTr="004612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FC01B5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01B5">
              <w:rPr>
                <w:rFonts w:ascii="Times New Roman" w:hAnsi="Times New Roman" w:cs="Times New Roman"/>
              </w:rPr>
              <w:t>Закон Новосибирской области от 05.07.2013 №361-ОЗ « О регулировании отношений в сфере образования в Новосибирской области»;</w:t>
            </w:r>
          </w:p>
        </w:tc>
      </w:tr>
      <w:tr w:rsidR="00FC01B5" w:rsidRPr="00FC01B5" w:rsidTr="004612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FC01B5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01B5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FC01B5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FC01B5">
              <w:rPr>
                <w:rFonts w:ascii="Times New Roman" w:hAnsi="Times New Roman" w:cs="Times New Roman"/>
              </w:rPr>
              <w:t xml:space="preserve">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</w:p>
        </w:tc>
      </w:tr>
    </w:tbl>
    <w:p w:rsidR="00413236" w:rsidRPr="00FC01B5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C01B5">
        <w:rPr>
          <w:rFonts w:ascii="Times New Roman" w:hAnsi="Times New Roman" w:cs="Times New Roman"/>
        </w:rPr>
        <w:t xml:space="preserve">5.2.  </w:t>
      </w:r>
      <w:proofErr w:type="gramStart"/>
      <w:r w:rsidRPr="00FC01B5">
        <w:rPr>
          <w:rFonts w:ascii="Times New Roman" w:hAnsi="Times New Roman" w:cs="Times New Roman"/>
        </w:rPr>
        <w:t>Порядок  информирования</w:t>
      </w:r>
      <w:proofErr w:type="gramEnd"/>
      <w:r w:rsidRPr="00FC01B5">
        <w:rPr>
          <w:rFonts w:ascii="Times New Roman" w:hAnsi="Times New Roman" w:cs="Times New Roman"/>
        </w:rPr>
        <w:t xml:space="preserve">  потенциальных  потребителей  государственной услуги:</w:t>
      </w:r>
    </w:p>
    <w:p w:rsidR="00623EBE" w:rsidRPr="00FC01B5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FC01B5" w:rsidRPr="00FC01B5" w:rsidTr="004612F2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FC01B5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01B5">
              <w:rPr>
                <w:rFonts w:ascii="Times New Roman" w:eastAsia="Times New Roman" w:hAnsi="Times New Roman" w:cs="Times New Roman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FC01B5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01B5">
              <w:rPr>
                <w:rFonts w:ascii="Times New Roman" w:eastAsia="Times New Roman" w:hAnsi="Times New Roman" w:cs="Times New Roman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FC01B5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01B5">
              <w:rPr>
                <w:rFonts w:ascii="Times New Roman" w:eastAsia="Times New Roman" w:hAnsi="Times New Roman" w:cs="Times New Roman"/>
                <w:sz w:val="20"/>
                <w:szCs w:val="24"/>
              </w:rPr>
              <w:t>Частота обновления информации</w:t>
            </w:r>
          </w:p>
        </w:tc>
      </w:tr>
      <w:tr w:rsidR="00FC01B5" w:rsidRPr="00FC01B5" w:rsidTr="004612F2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FC01B5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01B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FC01B5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01B5">
              <w:rPr>
                <w:rFonts w:ascii="Times New Roman" w:eastAsia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FC01B5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01B5">
              <w:rPr>
                <w:rFonts w:ascii="Times New Roman" w:eastAsia="Times New Roman" w:hAnsi="Times New Roman" w:cs="Times New Roman"/>
                <w:sz w:val="20"/>
                <w:szCs w:val="24"/>
              </w:rPr>
              <w:t>3</w:t>
            </w:r>
          </w:p>
        </w:tc>
      </w:tr>
      <w:tr w:rsidR="00FC01B5" w:rsidRPr="00FC01B5" w:rsidTr="004612F2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FC01B5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01B5">
              <w:rPr>
                <w:rFonts w:ascii="Times New Roman" w:eastAsia="Times New Roman" w:hAnsi="Times New Roman" w:cs="Times New Roman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2A15" w:rsidRPr="007D26C5" w:rsidRDefault="00532A15" w:rsidP="00532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532A15" w:rsidRPr="007D26C5" w:rsidRDefault="00532A15" w:rsidP="00532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Правительства РФ от 20.10.2021 № </w:t>
            </w: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1802</w:t>
            </w:r>
          </w:p>
          <w:p w:rsidR="00623EBE" w:rsidRPr="00FC01B5" w:rsidRDefault="00532A15" w:rsidP="00532A15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FC01B5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01B5">
              <w:rPr>
                <w:rFonts w:ascii="Times New Roman" w:eastAsia="Times New Roman" w:hAnsi="Times New Roman" w:cs="Times New Roman"/>
                <w:sz w:val="20"/>
                <w:szCs w:val="24"/>
              </w:rPr>
              <w:t>Постоянно в течение года</w:t>
            </w:r>
          </w:p>
        </w:tc>
      </w:tr>
      <w:tr w:rsidR="00FC01B5" w:rsidRPr="00FC01B5" w:rsidTr="004612F2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FC01B5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01B5">
              <w:rPr>
                <w:rFonts w:ascii="Times New Roman" w:eastAsia="Times New Roman" w:hAnsi="Times New Roman" w:cs="Times New Roman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FC01B5" w:rsidRDefault="00623EBE" w:rsidP="004612F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C01B5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FC01B5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01B5">
              <w:rPr>
                <w:rFonts w:ascii="Times New Roman" w:eastAsia="Times New Roman" w:hAnsi="Times New Roman" w:cs="Times New Roman"/>
                <w:sz w:val="20"/>
                <w:szCs w:val="24"/>
              </w:rPr>
              <w:t>По мере необходимости</w:t>
            </w:r>
          </w:p>
        </w:tc>
      </w:tr>
      <w:tr w:rsidR="00FC01B5" w:rsidRPr="00FC01B5" w:rsidTr="004612F2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FC01B5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01B5">
              <w:rPr>
                <w:rFonts w:ascii="Times New Roman" w:eastAsia="Times New Roman" w:hAnsi="Times New Roman" w:cs="Times New Roman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FC01B5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FC01B5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01B5">
              <w:rPr>
                <w:rFonts w:ascii="Times New Roman" w:eastAsia="Times New Roman" w:hAnsi="Times New Roman" w:cs="Times New Roman"/>
                <w:sz w:val="20"/>
                <w:szCs w:val="24"/>
              </w:rPr>
              <w:t>По мере необходимости</w:t>
            </w:r>
          </w:p>
        </w:tc>
      </w:tr>
      <w:tr w:rsidR="00FC01B5" w:rsidRPr="00FC01B5" w:rsidTr="004612F2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FC01B5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01B5">
              <w:rPr>
                <w:rFonts w:ascii="Times New Roman" w:eastAsia="Times New Roman" w:hAnsi="Times New Roman" w:cs="Times New Roman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FC01B5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FC01B5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01B5">
              <w:rPr>
                <w:rFonts w:ascii="Times New Roman" w:eastAsia="Times New Roman" w:hAnsi="Times New Roman" w:cs="Times New Roman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FC01B5" w:rsidTr="004612F2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FC01B5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FC01B5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Профориентационная</w:t>
            </w:r>
            <w:proofErr w:type="spellEnd"/>
            <w:r w:rsidRPr="00FC01B5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FC01B5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FC01B5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C01B5">
              <w:rPr>
                <w:rFonts w:ascii="Times New Roman" w:eastAsia="Times New Roman" w:hAnsi="Times New Roman" w:cs="Times New Roman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Pr="00FC01B5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32A15" w:rsidRPr="00FC01B5" w:rsidRDefault="00532A1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8912DA" w:rsidRPr="00FC01B5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C01B5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FC01B5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FC01B5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FC01B5" w:rsidRDefault="008912DA" w:rsidP="008912DA">
      <w:pPr>
        <w:pStyle w:val="ConsPlusNonformat"/>
        <w:jc w:val="center"/>
      </w:pPr>
    </w:p>
    <w:p w:rsidR="008912DA" w:rsidRPr="00FC01B5" w:rsidRDefault="008912DA" w:rsidP="008912DA">
      <w:pPr>
        <w:pStyle w:val="ConsPlusNonformat"/>
        <w:jc w:val="center"/>
      </w:pPr>
    </w:p>
    <w:p w:rsidR="008912DA" w:rsidRPr="00FC01B5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FC01B5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FC01B5" w:rsidRDefault="008912DA" w:rsidP="008912D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912DA" w:rsidRPr="00FC01B5" w:rsidRDefault="008912DA" w:rsidP="008912D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C01B5">
        <w:rPr>
          <w:rFonts w:ascii="Times New Roman" w:eastAsia="Times New Roman" w:hAnsi="Times New Roman" w:cs="Times New Roman"/>
        </w:rPr>
        <w:t xml:space="preserve">Выполнение государственного задания завершается по окончании финансового года. </w:t>
      </w:r>
    </w:p>
    <w:p w:rsidR="008912DA" w:rsidRPr="00FC01B5" w:rsidRDefault="008912DA" w:rsidP="008912D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C01B5">
        <w:rPr>
          <w:rFonts w:ascii="Times New Roman" w:eastAsia="Times New Roman" w:hAnsi="Times New Roman" w:cs="Times New Roman"/>
        </w:rPr>
        <w:t>Досрочное прекращение государственного задания возможно при следующих условиях:</w:t>
      </w:r>
    </w:p>
    <w:p w:rsidR="008912DA" w:rsidRPr="00FC01B5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FC01B5">
        <w:rPr>
          <w:rFonts w:ascii="Times New Roman" w:eastAsia="Times New Roman" w:hAnsi="Times New Roman" w:cs="Times New Roman"/>
        </w:rPr>
        <w:t>- ликвидации, реорганизации профессионального образовательного учреждения;</w:t>
      </w:r>
    </w:p>
    <w:p w:rsidR="008912DA" w:rsidRPr="00FC01B5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FC01B5">
        <w:rPr>
          <w:rFonts w:ascii="Times New Roman" w:eastAsia="Times New Roman" w:hAnsi="Times New Roman" w:cs="Times New Roman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FC01B5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FC01B5">
        <w:rPr>
          <w:rFonts w:ascii="Times New Roman" w:eastAsia="Times New Roman" w:hAnsi="Times New Roman" w:cs="Times New Roman"/>
        </w:rPr>
        <w:t>- иные основания, предусмотренные законодательством.</w:t>
      </w:r>
    </w:p>
    <w:p w:rsidR="008912DA" w:rsidRPr="00FC01B5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</w:rPr>
      </w:pPr>
    </w:p>
    <w:p w:rsidR="008912DA" w:rsidRPr="00FC01B5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FC01B5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FC01B5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FC01B5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FC01B5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C01B5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FC01B5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FC01B5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FC01B5">
        <w:rPr>
          <w:rFonts w:ascii="Times New Roman" w:hAnsi="Times New Roman" w:cs="Times New Roman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FC01B5" w:rsidRPr="00FC01B5" w:rsidTr="008912DA">
        <w:tc>
          <w:tcPr>
            <w:tcW w:w="3212" w:type="dxa"/>
          </w:tcPr>
          <w:p w:rsidR="008912DA" w:rsidRPr="00FC01B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01B5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FC01B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01B5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FC01B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01B5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FC01B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01B5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FC01B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01B5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FC01B5" w:rsidRPr="00FC01B5" w:rsidTr="008912DA">
        <w:tc>
          <w:tcPr>
            <w:tcW w:w="3212" w:type="dxa"/>
          </w:tcPr>
          <w:p w:rsidR="008912DA" w:rsidRPr="00FC01B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01B5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FC01B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01B5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FC01B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01B5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FC01B5" w:rsidTr="008912DA">
        <w:tc>
          <w:tcPr>
            <w:tcW w:w="3212" w:type="dxa"/>
          </w:tcPr>
          <w:p w:rsidR="008912DA" w:rsidRPr="00FC01B5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01B5">
              <w:rPr>
                <w:rFonts w:ascii="Times New Roman" w:eastAsia="Calibri" w:hAnsi="Times New Roman" w:cs="Times New Roman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FC01B5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C01B5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FC01B5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01B5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FC01B5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Pr="00FC01B5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FC01B5">
        <w:rPr>
          <w:rFonts w:ascii="Times New Roman" w:hAnsi="Times New Roman" w:cs="Times New Roman"/>
          <w:sz w:val="22"/>
          <w:szCs w:val="22"/>
        </w:rPr>
        <w:t>4.</w:t>
      </w:r>
      <w:r w:rsidRPr="00FC01B5">
        <w:rPr>
          <w:sz w:val="22"/>
          <w:szCs w:val="22"/>
        </w:rPr>
        <w:t xml:space="preserve"> </w:t>
      </w:r>
      <w:r w:rsidRPr="00FC01B5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FC01B5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FC01B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FC01B5" w:rsidRDefault="008912DA" w:rsidP="008912D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C01B5">
        <w:rPr>
          <w:rFonts w:ascii="Times New Roman" w:eastAsia="Times New Roman" w:hAnsi="Times New Roman" w:cs="Times New Roman"/>
        </w:rPr>
        <w:t xml:space="preserve">4.1. </w:t>
      </w:r>
      <w:proofErr w:type="gramStart"/>
      <w:r w:rsidRPr="00FC01B5">
        <w:rPr>
          <w:rFonts w:ascii="Times New Roman" w:eastAsia="Times New Roman" w:hAnsi="Times New Roman" w:cs="Times New Roman"/>
        </w:rPr>
        <w:t>Периодичность  представления</w:t>
      </w:r>
      <w:proofErr w:type="gramEnd"/>
      <w:r w:rsidRPr="00FC01B5">
        <w:rPr>
          <w:rFonts w:ascii="Times New Roman" w:eastAsia="Times New Roman" w:hAnsi="Times New Roman" w:cs="Times New Roman"/>
        </w:rPr>
        <w:t xml:space="preserve">  отчетов  о  выполнении государственного задания:</w:t>
      </w:r>
    </w:p>
    <w:p w:rsidR="008912DA" w:rsidRPr="00FC01B5" w:rsidRDefault="008912DA" w:rsidP="008912D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912DA" w:rsidRPr="00FC01B5" w:rsidRDefault="008912DA" w:rsidP="008912DA">
      <w:pPr>
        <w:pStyle w:val="ConsPlusNonformat"/>
        <w:rPr>
          <w:rFonts w:ascii="Times New Roman" w:eastAsia="Times New Roman" w:hAnsi="Times New Roman" w:cs="Times New Roman"/>
          <w:sz w:val="22"/>
          <w:szCs w:val="22"/>
        </w:rPr>
      </w:pPr>
      <w:r w:rsidRPr="00FC01B5">
        <w:rPr>
          <w:rFonts w:ascii="Times New Roman" w:eastAsia="Times New Roman" w:hAnsi="Times New Roman" w:cs="Times New Roman"/>
          <w:sz w:val="22"/>
          <w:szCs w:val="22"/>
        </w:rPr>
        <w:t>Ежеквартально.</w:t>
      </w:r>
    </w:p>
    <w:p w:rsidR="008912DA" w:rsidRPr="00FC01B5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FC01B5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FC01B5">
        <w:rPr>
          <w:rFonts w:ascii="Times New Roman" w:hAnsi="Times New Roman" w:cs="Times New Roman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FC01B5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FC01B5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FC01B5">
        <w:rPr>
          <w:rFonts w:ascii="Times New Roman" w:eastAsia="Calibri" w:hAnsi="Times New Roman" w:cs="Times New Roman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FC01B5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Pr="00FC01B5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FC01B5">
        <w:rPr>
          <w:rFonts w:ascii="Times New Roman" w:hAnsi="Times New Roman" w:cs="Times New Roman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FC01B5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FC01B5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FC01B5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FC01B5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FC01B5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FC01B5">
        <w:rPr>
          <w:rFonts w:ascii="Times New Roman" w:hAnsi="Times New Roman" w:cs="Times New Roman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FC01B5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C01B5" w:rsidRDefault="008912DA" w:rsidP="008912DA">
      <w:pPr>
        <w:pStyle w:val="ConsPlusNonformat"/>
        <w:rPr>
          <w:sz w:val="28"/>
          <w:lang w:val="en-US"/>
        </w:rPr>
      </w:pPr>
      <w:r w:rsidRPr="00FC01B5">
        <w:rPr>
          <w:rFonts w:ascii="Times New Roman" w:eastAsia="Times New Roman" w:hAnsi="Times New Roman" w:cs="Times New Roman"/>
          <w:sz w:val="22"/>
          <w:szCs w:val="22"/>
        </w:rPr>
        <w:t>Иные показатели не требуются.</w:t>
      </w:r>
    </w:p>
    <w:sectPr w:rsidR="00F7025F" w:rsidRPr="00FC01B5" w:rsidSect="008912DA">
      <w:headerReference w:type="default" r:id="rId12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A8A" w:rsidRDefault="008E4A8A" w:rsidP="008912DA">
      <w:pPr>
        <w:spacing w:after="0" w:line="240" w:lineRule="auto"/>
      </w:pPr>
      <w:r>
        <w:separator/>
      </w:r>
    </w:p>
  </w:endnote>
  <w:endnote w:type="continuationSeparator" w:id="0">
    <w:p w:rsidR="008E4A8A" w:rsidRDefault="008E4A8A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A8A" w:rsidRDefault="008E4A8A" w:rsidP="008912DA">
      <w:pPr>
        <w:spacing w:after="0" w:line="240" w:lineRule="auto"/>
      </w:pPr>
      <w:r>
        <w:separator/>
      </w:r>
    </w:p>
  </w:footnote>
  <w:footnote w:type="continuationSeparator" w:id="0">
    <w:p w:rsidR="008E4A8A" w:rsidRDefault="008E4A8A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A46A2" w:rsidRPr="00A3037F" w:rsidRDefault="00532A15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A46A2" w:rsidRPr="00A3037F" w:rsidRDefault="00532A15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6A2" w:rsidRPr="00A3037F" w:rsidRDefault="009A46A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0F01"/>
    <w:rsid w:val="00027ACA"/>
    <w:rsid w:val="00031BB3"/>
    <w:rsid w:val="000A7851"/>
    <w:rsid w:val="000E61E2"/>
    <w:rsid w:val="001E1948"/>
    <w:rsid w:val="00200FEB"/>
    <w:rsid w:val="00202567"/>
    <w:rsid w:val="00282622"/>
    <w:rsid w:val="002D174A"/>
    <w:rsid w:val="00334480"/>
    <w:rsid w:val="00384F56"/>
    <w:rsid w:val="00413236"/>
    <w:rsid w:val="0042710D"/>
    <w:rsid w:val="0043276E"/>
    <w:rsid w:val="004552F5"/>
    <w:rsid w:val="004612F2"/>
    <w:rsid w:val="004646C7"/>
    <w:rsid w:val="004D631E"/>
    <w:rsid w:val="004F36E5"/>
    <w:rsid w:val="00532A15"/>
    <w:rsid w:val="005600B1"/>
    <w:rsid w:val="00593958"/>
    <w:rsid w:val="00623EBE"/>
    <w:rsid w:val="006315C6"/>
    <w:rsid w:val="006420ED"/>
    <w:rsid w:val="006B7C90"/>
    <w:rsid w:val="006D761C"/>
    <w:rsid w:val="0073268B"/>
    <w:rsid w:val="00777C98"/>
    <w:rsid w:val="007B4F00"/>
    <w:rsid w:val="007C4416"/>
    <w:rsid w:val="0081452D"/>
    <w:rsid w:val="008713A5"/>
    <w:rsid w:val="008912DA"/>
    <w:rsid w:val="008E4A8A"/>
    <w:rsid w:val="00962B0B"/>
    <w:rsid w:val="009A46A2"/>
    <w:rsid w:val="00AA6730"/>
    <w:rsid w:val="00AB453C"/>
    <w:rsid w:val="00B25C31"/>
    <w:rsid w:val="00B42624"/>
    <w:rsid w:val="00C7561F"/>
    <w:rsid w:val="00C96190"/>
    <w:rsid w:val="00CA45DB"/>
    <w:rsid w:val="00D040A1"/>
    <w:rsid w:val="00D4298F"/>
    <w:rsid w:val="00D90AE2"/>
    <w:rsid w:val="00E15538"/>
    <w:rsid w:val="00E17F3C"/>
    <w:rsid w:val="00E57230"/>
    <w:rsid w:val="00EB5BCD"/>
    <w:rsid w:val="00F23ED0"/>
    <w:rsid w:val="00F564E7"/>
    <w:rsid w:val="00F7025F"/>
    <w:rsid w:val="00F712EA"/>
    <w:rsid w:val="00FC01B5"/>
    <w:rsid w:val="00FF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AC83"/>
  <w15:docId w15:val="{B4A9E4C2-EF3B-4324-A5B9-7139CC4DD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41E2772540CE89436B920E86BEF4F9345B73C5B114AE3A8765A72052AFV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DDA133-EDC9-4B19-A9A0-395C6C99E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13</Pages>
  <Words>2468</Words>
  <Characters>14069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26</cp:revision>
  <dcterms:created xsi:type="dcterms:W3CDTF">2019-12-25T05:33:00Z</dcterms:created>
  <dcterms:modified xsi:type="dcterms:W3CDTF">2023-01-11T02:21:00Z</dcterms:modified>
</cp:coreProperties>
</file>