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1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01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01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</w:rPr>
        <w:t xml:space="preserve">от ___________  № _____</w:t>
      </w:r>
      <w:r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01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01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01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01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/>
      <w:r>
        <w:rPr>
          <w:rFonts w:ascii="Times New Roman" w:hAnsi="Times New Roman" w:cs="Times New Roman"/>
          <w:sz w:val="28"/>
          <w:szCs w:val="28"/>
        </w:rPr>
      </w:r>
    </w:p>
    <w:p>
      <w:pPr>
        <w:pStyle w:val="901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  <w:r/>
    </w:p>
    <w:p>
      <w:pPr>
        <w:pStyle w:val="901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1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</w:rPr>
      </w:r>
      <w:r>
        <w:rPr>
          <w:color w:val="000000" w:themeColor="text1"/>
          <w:sz w:val="28"/>
          <w:szCs w:val="28"/>
        </w:rPr>
      </w:r>
    </w:p>
    <w:p>
      <w:pPr>
        <w:pStyle w:val="90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__</w:t>
      </w:r>
      <w:r/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r>
    </w:p>
    <w:p>
      <w:pPr>
        <w:pStyle w:val="90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  <w:r>
        <w:rPr>
          <w:color w:val="000000" w:themeColor="text1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</w:p>
    <w:p>
      <w:pPr>
        <w:pStyle w:val="90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  <w:r>
        <w:rPr>
          <w:color w:val="000000" w:themeColor="text1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</w:p>
    <w:p>
      <w:pPr>
        <w:pStyle w:val="901"/>
        <w:jc w:val="center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</w:t>
      </w: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Style w:val="906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0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0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0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Коды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Наименование государственного учреждения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Новосибирской области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0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по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0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ОКУД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0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0506001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реждение Новосибирской области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b/>
                <w:color w:val="000000" w:themeColor="text1"/>
                <w:sz w:val="1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</w:rPr>
            </w:r>
          </w:p>
          <w:p>
            <w:pPr>
              <w:pStyle w:val="901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Кочковски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й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межрайонный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аграрный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лицей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»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0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Дата начала действия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0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b/>
                <w:color w:val="000000" w:themeColor="text1"/>
                <w:sz w:val="1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0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Дата окончания действия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0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сводному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реестру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0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Образование и наука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0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 ОКВЭД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0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85.21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Вид государственного учреждения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0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 ОКВЭД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0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Профессиональная образовательная организация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0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 ОКВЭД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0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0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0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0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01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I</w:t>
      </w:r>
      <w:r>
        <w:rPr>
          <w:rFonts w:ascii="Times New Roman" w:hAnsi="Times New Roman" w:cs="Times New Roman"/>
          <w:color w:val="000000" w:themeColor="text1"/>
        </w:rPr>
        <w:t xml:space="preserve">. Сведения об оказываемых государственных услугах</w:t>
      </w:r>
      <w:r>
        <w:rPr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1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1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1</w:t>
      </w:r>
      <w:r>
        <w:rPr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1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06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0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01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основное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01"/>
        <w:rPr>
          <w:rFonts w:ascii="Times New Roman" w:hAnsi="Times New Roman" w:cs="Times New Roman"/>
          <w:color w:val="000000" w:themeColor="text1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567" w:bottom="709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1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color w:val="000000" w:themeColor="text1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66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 Мастер сельскохозяйственного производства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68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852100О.99.0.БО83МО12000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Хозяйка(ин) усадьбы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68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852101О.99.0.ББ29ОП24000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35.01.13 Тракторист-машинист сельскохозяйственного производства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.2. Показатели, характеризующие объем государственной услуги:</w:t>
      </w:r>
      <w:r>
        <w:rPr>
          <w:color w:val="000000" w:themeColor="text1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852101О.99.0.ББ29ОМ36000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35.01.11 Мастер сельскохозяйственного производства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67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67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67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852101О.99.0.ББ29ПА64000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35.01.23 Хозяйка(ин) усадьбы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82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82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82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852101О.99.0.ББ29ОП24000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35.01.13 Тракторист-машинист сельскохозяйственного производства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pStyle w:val="901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01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901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113" w:afterAutospacing="0" w:line="233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специальностей среднего профессионального образования»</w:t>
            </w:r>
            <w:r/>
            <w:r>
              <w:rPr>
                <w:rFonts w:ascii="Times New Roman" w:hAnsi="Times New Roman" w:cs="Times New Roman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0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0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0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0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0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0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pStyle w:val="901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1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</w:t>
      </w:r>
      <w:r>
        <w:rPr>
          <w:rFonts w:ascii="Times New Roman" w:hAnsi="Times New Roman" w:cs="Times New Roman"/>
          <w:color w:val="000000" w:themeColor="text1"/>
        </w:rPr>
        <w:t xml:space="preserve">2</w:t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pStyle w:val="901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06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0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30.1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ранее не имевшие профессии рабочего или должности служащего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01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01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1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164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rPr>
          <w:trHeight w:val="99"/>
        </w:trPr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8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Швея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916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211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30.1.853111.1.00130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Штукатур, маляр строительный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2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9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4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Швея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30.1.853111.1.00130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Штукатур, маляр строительный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01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1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1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*Примечания к графе 10: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1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06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3402"/>
      </w:tblGrid>
      <w:tr>
        <w:trPr/>
        <w:tc>
          <w:tcPr>
            <w:tcW w:w="2552" w:type="dxa"/>
            <w:vAlign w:val="center"/>
            <w:textDirection w:val="lrTb"/>
            <w:noWrap w:val="false"/>
          </w:tcPr>
          <w:p>
            <w:pPr>
              <w:pStyle w:val="90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Наименование программ подготовки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pStyle w:val="901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в том числе план приема на 1 курс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01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с 01.09.202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4, 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13"/>
        </w:trPr>
        <w:tc>
          <w:tcPr>
            <w:tcW w:w="2552" w:type="dxa"/>
            <w:vAlign w:val="center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Швея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pStyle w:val="901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</w:tr>
      <w:tr>
        <w:trPr>
          <w:trHeight w:val="559"/>
        </w:trPr>
        <w:tc>
          <w:tcPr>
            <w:tcW w:w="2552" w:type="dxa"/>
            <w:vAlign w:val="center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Штукатур, маляр строительный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pStyle w:val="901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</w:tr>
      <w:tr>
        <w:trPr/>
        <w:tc>
          <w:tcPr>
            <w:tcW w:w="2552" w:type="dxa"/>
            <w:textDirection w:val="lrTb"/>
            <w:noWrap w:val="false"/>
          </w:tcPr>
          <w:p>
            <w:pPr>
              <w:pStyle w:val="90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ИТОГО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pStyle w:val="901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</w:tr>
    </w:tbl>
    <w:p>
      <w:pPr>
        <w:pStyle w:val="901"/>
        <w:rPr>
          <w:rFonts w:ascii="Times New Roman" w:hAnsi="Times New Roman" w:cs="Times New Roman"/>
          <w:color w:val="000000" w:themeColor="text1"/>
        </w:rPr>
        <w:sectPr>
          <w:footnotePr/>
          <w:endnotePr/>
          <w:type w:val="nextPage"/>
          <w:pgSz w:w="16838" w:h="11906" w:orient="landscape"/>
          <w:pgMar w:top="851" w:right="1134" w:bottom="567" w:left="1134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354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6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Закон Новосибирской области от 05.07.2013 №361-ОЗ « 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ия Российской Федерации от 14.07.2023 № 534</w:t>
            </w:r>
            <w:r>
              <w:rPr>
                <w:rFonts w:ascii="Times New Roman" w:hAnsi="Times New Roman" w:cs="Times New Roman"/>
              </w:rPr>
              <w:t xml:space="preserve"> «Об утверждении Перечня профессий рабочих, должностей служащих, по которым осуществляется профессиональное обучение»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>
        <w:trPr>
          <w:trHeight w:val="82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Способ информирования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Состав размещаемой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Частота обновления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3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2044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106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88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12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72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01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01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00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01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01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01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01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01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0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01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0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0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01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01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01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0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01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0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0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01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01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2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98757945"/>
      <w:docPartObj>
        <w:docPartGallery w:val="Page Numbers (Top of Page)"/>
        <w:docPartUnique w:val="true"/>
      </w:docPartObj>
      <w:rPr/>
    </w:sdtPr>
    <w:sdtContent>
      <w:p>
        <w:pPr>
          <w:pStyle w:val="902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2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0">
    <w:name w:val="Heading 1"/>
    <w:basedOn w:val="893"/>
    <w:next w:val="893"/>
    <w:link w:val="72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1">
    <w:name w:val="Heading 1 Char"/>
    <w:basedOn w:val="894"/>
    <w:link w:val="720"/>
    <w:uiPriority w:val="9"/>
    <w:rPr>
      <w:rFonts w:ascii="Arial" w:hAnsi="Arial" w:eastAsia="Arial" w:cs="Arial"/>
      <w:sz w:val="40"/>
      <w:szCs w:val="40"/>
    </w:rPr>
  </w:style>
  <w:style w:type="paragraph" w:styleId="722">
    <w:name w:val="Heading 2"/>
    <w:basedOn w:val="893"/>
    <w:next w:val="893"/>
    <w:link w:val="72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3">
    <w:name w:val="Heading 2 Char"/>
    <w:basedOn w:val="894"/>
    <w:link w:val="722"/>
    <w:uiPriority w:val="9"/>
    <w:rPr>
      <w:rFonts w:ascii="Arial" w:hAnsi="Arial" w:eastAsia="Arial" w:cs="Arial"/>
      <w:sz w:val="34"/>
    </w:rPr>
  </w:style>
  <w:style w:type="paragraph" w:styleId="724">
    <w:name w:val="Heading 3"/>
    <w:basedOn w:val="893"/>
    <w:next w:val="893"/>
    <w:link w:val="72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5">
    <w:name w:val="Heading 3 Char"/>
    <w:basedOn w:val="894"/>
    <w:link w:val="724"/>
    <w:uiPriority w:val="9"/>
    <w:rPr>
      <w:rFonts w:ascii="Arial" w:hAnsi="Arial" w:eastAsia="Arial" w:cs="Arial"/>
      <w:sz w:val="30"/>
      <w:szCs w:val="30"/>
    </w:rPr>
  </w:style>
  <w:style w:type="paragraph" w:styleId="726">
    <w:name w:val="Heading 4"/>
    <w:basedOn w:val="893"/>
    <w:next w:val="893"/>
    <w:link w:val="72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7">
    <w:name w:val="Heading 4 Char"/>
    <w:basedOn w:val="894"/>
    <w:link w:val="726"/>
    <w:uiPriority w:val="9"/>
    <w:rPr>
      <w:rFonts w:ascii="Arial" w:hAnsi="Arial" w:eastAsia="Arial" w:cs="Arial"/>
      <w:b/>
      <w:bCs/>
      <w:sz w:val="26"/>
      <w:szCs w:val="26"/>
    </w:rPr>
  </w:style>
  <w:style w:type="paragraph" w:styleId="728">
    <w:name w:val="Heading 5"/>
    <w:basedOn w:val="893"/>
    <w:next w:val="893"/>
    <w:link w:val="72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9">
    <w:name w:val="Heading 5 Char"/>
    <w:basedOn w:val="894"/>
    <w:link w:val="728"/>
    <w:uiPriority w:val="9"/>
    <w:rPr>
      <w:rFonts w:ascii="Arial" w:hAnsi="Arial" w:eastAsia="Arial" w:cs="Arial"/>
      <w:b/>
      <w:bCs/>
      <w:sz w:val="24"/>
      <w:szCs w:val="24"/>
    </w:rPr>
  </w:style>
  <w:style w:type="paragraph" w:styleId="730">
    <w:name w:val="Heading 6"/>
    <w:basedOn w:val="893"/>
    <w:next w:val="893"/>
    <w:link w:val="73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1">
    <w:name w:val="Heading 6 Char"/>
    <w:basedOn w:val="894"/>
    <w:link w:val="730"/>
    <w:uiPriority w:val="9"/>
    <w:rPr>
      <w:rFonts w:ascii="Arial" w:hAnsi="Arial" w:eastAsia="Arial" w:cs="Arial"/>
      <w:b/>
      <w:bCs/>
      <w:sz w:val="22"/>
      <w:szCs w:val="22"/>
    </w:rPr>
  </w:style>
  <w:style w:type="paragraph" w:styleId="732">
    <w:name w:val="Heading 7"/>
    <w:basedOn w:val="893"/>
    <w:next w:val="893"/>
    <w:link w:val="73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3">
    <w:name w:val="Heading 7 Char"/>
    <w:basedOn w:val="894"/>
    <w:link w:val="73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4">
    <w:name w:val="Heading 8"/>
    <w:basedOn w:val="893"/>
    <w:next w:val="893"/>
    <w:link w:val="73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5">
    <w:name w:val="Heading 8 Char"/>
    <w:basedOn w:val="894"/>
    <w:link w:val="734"/>
    <w:uiPriority w:val="9"/>
    <w:rPr>
      <w:rFonts w:ascii="Arial" w:hAnsi="Arial" w:eastAsia="Arial" w:cs="Arial"/>
      <w:i/>
      <w:iCs/>
      <w:sz w:val="22"/>
      <w:szCs w:val="22"/>
    </w:rPr>
  </w:style>
  <w:style w:type="paragraph" w:styleId="736">
    <w:name w:val="Heading 9"/>
    <w:basedOn w:val="893"/>
    <w:next w:val="893"/>
    <w:link w:val="73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7">
    <w:name w:val="Heading 9 Char"/>
    <w:basedOn w:val="894"/>
    <w:link w:val="736"/>
    <w:uiPriority w:val="9"/>
    <w:rPr>
      <w:rFonts w:ascii="Arial" w:hAnsi="Arial" w:eastAsia="Arial" w:cs="Arial"/>
      <w:i/>
      <w:iCs/>
      <w:sz w:val="21"/>
      <w:szCs w:val="21"/>
    </w:rPr>
  </w:style>
  <w:style w:type="paragraph" w:styleId="738">
    <w:name w:val="No Spacing"/>
    <w:uiPriority w:val="1"/>
    <w:qFormat/>
    <w:pPr>
      <w:spacing w:before="0" w:after="0" w:line="240" w:lineRule="auto"/>
    </w:pPr>
  </w:style>
  <w:style w:type="paragraph" w:styleId="739">
    <w:name w:val="Title"/>
    <w:basedOn w:val="893"/>
    <w:next w:val="893"/>
    <w:link w:val="74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0">
    <w:name w:val="Title Char"/>
    <w:basedOn w:val="894"/>
    <w:link w:val="739"/>
    <w:uiPriority w:val="10"/>
    <w:rPr>
      <w:sz w:val="48"/>
      <w:szCs w:val="48"/>
    </w:rPr>
  </w:style>
  <w:style w:type="paragraph" w:styleId="741">
    <w:name w:val="Subtitle"/>
    <w:basedOn w:val="893"/>
    <w:next w:val="893"/>
    <w:link w:val="742"/>
    <w:uiPriority w:val="11"/>
    <w:qFormat/>
    <w:pPr>
      <w:spacing w:before="200" w:after="200"/>
    </w:pPr>
    <w:rPr>
      <w:sz w:val="24"/>
      <w:szCs w:val="24"/>
    </w:rPr>
  </w:style>
  <w:style w:type="character" w:styleId="742">
    <w:name w:val="Subtitle Char"/>
    <w:basedOn w:val="894"/>
    <w:link w:val="741"/>
    <w:uiPriority w:val="11"/>
    <w:rPr>
      <w:sz w:val="24"/>
      <w:szCs w:val="24"/>
    </w:rPr>
  </w:style>
  <w:style w:type="paragraph" w:styleId="743">
    <w:name w:val="Quote"/>
    <w:basedOn w:val="893"/>
    <w:next w:val="893"/>
    <w:link w:val="744"/>
    <w:uiPriority w:val="29"/>
    <w:qFormat/>
    <w:pPr>
      <w:ind w:left="720" w:right="720"/>
    </w:pPr>
    <w:rPr>
      <w:i/>
    </w:rPr>
  </w:style>
  <w:style w:type="character" w:styleId="744">
    <w:name w:val="Quote Char"/>
    <w:link w:val="743"/>
    <w:uiPriority w:val="29"/>
    <w:rPr>
      <w:i/>
    </w:rPr>
  </w:style>
  <w:style w:type="paragraph" w:styleId="745">
    <w:name w:val="Intense Quote"/>
    <w:basedOn w:val="893"/>
    <w:next w:val="893"/>
    <w:link w:val="74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6">
    <w:name w:val="Intense Quote Char"/>
    <w:link w:val="745"/>
    <w:uiPriority w:val="30"/>
    <w:rPr>
      <w:i/>
    </w:rPr>
  </w:style>
  <w:style w:type="character" w:styleId="747">
    <w:name w:val="Header Char"/>
    <w:basedOn w:val="894"/>
    <w:link w:val="902"/>
    <w:uiPriority w:val="99"/>
  </w:style>
  <w:style w:type="character" w:styleId="748">
    <w:name w:val="Footer Char"/>
    <w:basedOn w:val="894"/>
    <w:link w:val="904"/>
    <w:uiPriority w:val="99"/>
  </w:style>
  <w:style w:type="paragraph" w:styleId="749">
    <w:name w:val="Caption"/>
    <w:basedOn w:val="893"/>
    <w:next w:val="89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0">
    <w:name w:val="Caption Char"/>
    <w:basedOn w:val="749"/>
    <w:link w:val="904"/>
    <w:uiPriority w:val="99"/>
  </w:style>
  <w:style w:type="table" w:styleId="751">
    <w:name w:val="Table Grid Light"/>
    <w:basedOn w:val="89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basedOn w:val="89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basedOn w:val="89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7">
    <w:name w:val="Grid Table 1 Light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4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9">
    <w:name w:val="Grid Table 4 - Accent 1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0">
    <w:name w:val="Grid Table 4 - Accent 2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Grid Table 4 - Accent 3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2">
    <w:name w:val="Grid Table 4 - Accent 4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Grid Table 4 - Accent 5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4">
    <w:name w:val="Grid Table 4 - Accent 6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5">
    <w:name w:val="Grid Table 5 Dark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6">
    <w:name w:val="Grid Table 5 Dark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9">
    <w:name w:val="Grid Table 5 Dark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2">
    <w:name w:val="Grid Table 6 Colorful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4">
    <w:name w:val="List Table 2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5">
    <w:name w:val="List Table 2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6">
    <w:name w:val="List Table 2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7">
    <w:name w:val="List Table 2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8">
    <w:name w:val="List Table 2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9">
    <w:name w:val="List Table 2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0">
    <w:name w:val="List Table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2">
    <w:name w:val="List Table 6 Colorful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3">
    <w:name w:val="List Table 6 Colorful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4">
    <w:name w:val="List Table 6 Colorful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5">
    <w:name w:val="List Table 6 Colorful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6">
    <w:name w:val="List Table 6 Colorful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7">
    <w:name w:val="List Table 6 Colorful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8">
    <w:name w:val="List Table 7 Colorful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6">
    <w:name w:val="Lined - Accent 1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7">
    <w:name w:val="Lined - Accent 2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8">
    <w:name w:val="Lined - Accent 3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9">
    <w:name w:val="Lined - Accent 4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0">
    <w:name w:val="Lined - Accent 5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1">
    <w:name w:val="Lined - Accent 6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2">
    <w:name w:val="Bordered &amp; Lined - Accent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3">
    <w:name w:val="Bordered &amp; Lined - Accent 1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4">
    <w:name w:val="Bordered &amp; Lined - Accent 2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5">
    <w:name w:val="Bordered &amp; Lined - Accent 3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6">
    <w:name w:val="Bordered &amp; Lined - Accent 4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7">
    <w:name w:val="Bordered &amp; Lined - Accent 5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8">
    <w:name w:val="Bordered &amp; Lined - Accent 6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9">
    <w:name w:val="Bordered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0">
    <w:name w:val="Bordered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1">
    <w:name w:val="Bordered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2">
    <w:name w:val="Bordered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3">
    <w:name w:val="Bordered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4">
    <w:name w:val="Bordered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5">
    <w:name w:val="Bordered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6">
    <w:name w:val="footnote text"/>
    <w:basedOn w:val="893"/>
    <w:link w:val="877"/>
    <w:uiPriority w:val="99"/>
    <w:semiHidden/>
    <w:unhideWhenUsed/>
    <w:pPr>
      <w:spacing w:after="40" w:line="240" w:lineRule="auto"/>
    </w:pPr>
    <w:rPr>
      <w:sz w:val="18"/>
    </w:rPr>
  </w:style>
  <w:style w:type="character" w:styleId="877">
    <w:name w:val="Footnote Text Char"/>
    <w:link w:val="876"/>
    <w:uiPriority w:val="99"/>
    <w:rPr>
      <w:sz w:val="18"/>
    </w:rPr>
  </w:style>
  <w:style w:type="character" w:styleId="878">
    <w:name w:val="footnote reference"/>
    <w:basedOn w:val="894"/>
    <w:uiPriority w:val="99"/>
    <w:unhideWhenUsed/>
    <w:rPr>
      <w:vertAlign w:val="superscript"/>
    </w:rPr>
  </w:style>
  <w:style w:type="paragraph" w:styleId="879">
    <w:name w:val="endnote text"/>
    <w:basedOn w:val="893"/>
    <w:link w:val="880"/>
    <w:uiPriority w:val="99"/>
    <w:semiHidden/>
    <w:unhideWhenUsed/>
    <w:pPr>
      <w:spacing w:after="0" w:line="240" w:lineRule="auto"/>
    </w:pPr>
    <w:rPr>
      <w:sz w:val="20"/>
    </w:rPr>
  </w:style>
  <w:style w:type="character" w:styleId="880">
    <w:name w:val="Endnote Text Char"/>
    <w:link w:val="879"/>
    <w:uiPriority w:val="99"/>
    <w:rPr>
      <w:sz w:val="20"/>
    </w:rPr>
  </w:style>
  <w:style w:type="character" w:styleId="881">
    <w:name w:val="endnote reference"/>
    <w:basedOn w:val="894"/>
    <w:uiPriority w:val="99"/>
    <w:semiHidden/>
    <w:unhideWhenUsed/>
    <w:rPr>
      <w:vertAlign w:val="superscript"/>
    </w:rPr>
  </w:style>
  <w:style w:type="paragraph" w:styleId="882">
    <w:name w:val="toc 1"/>
    <w:basedOn w:val="893"/>
    <w:next w:val="893"/>
    <w:uiPriority w:val="39"/>
    <w:unhideWhenUsed/>
    <w:pPr>
      <w:ind w:left="0" w:right="0" w:firstLine="0"/>
      <w:spacing w:after="57"/>
    </w:pPr>
  </w:style>
  <w:style w:type="paragraph" w:styleId="883">
    <w:name w:val="toc 2"/>
    <w:basedOn w:val="893"/>
    <w:next w:val="893"/>
    <w:uiPriority w:val="39"/>
    <w:unhideWhenUsed/>
    <w:pPr>
      <w:ind w:left="283" w:right="0" w:firstLine="0"/>
      <w:spacing w:after="57"/>
    </w:pPr>
  </w:style>
  <w:style w:type="paragraph" w:styleId="884">
    <w:name w:val="toc 3"/>
    <w:basedOn w:val="893"/>
    <w:next w:val="893"/>
    <w:uiPriority w:val="39"/>
    <w:unhideWhenUsed/>
    <w:pPr>
      <w:ind w:left="567" w:right="0" w:firstLine="0"/>
      <w:spacing w:after="57"/>
    </w:pPr>
  </w:style>
  <w:style w:type="paragraph" w:styleId="885">
    <w:name w:val="toc 4"/>
    <w:basedOn w:val="893"/>
    <w:next w:val="893"/>
    <w:uiPriority w:val="39"/>
    <w:unhideWhenUsed/>
    <w:pPr>
      <w:ind w:left="850" w:right="0" w:firstLine="0"/>
      <w:spacing w:after="57"/>
    </w:pPr>
  </w:style>
  <w:style w:type="paragraph" w:styleId="886">
    <w:name w:val="toc 5"/>
    <w:basedOn w:val="893"/>
    <w:next w:val="893"/>
    <w:uiPriority w:val="39"/>
    <w:unhideWhenUsed/>
    <w:pPr>
      <w:ind w:left="1134" w:right="0" w:firstLine="0"/>
      <w:spacing w:after="57"/>
    </w:pPr>
  </w:style>
  <w:style w:type="paragraph" w:styleId="887">
    <w:name w:val="toc 6"/>
    <w:basedOn w:val="893"/>
    <w:next w:val="893"/>
    <w:uiPriority w:val="39"/>
    <w:unhideWhenUsed/>
    <w:pPr>
      <w:ind w:left="1417" w:right="0" w:firstLine="0"/>
      <w:spacing w:after="57"/>
    </w:pPr>
  </w:style>
  <w:style w:type="paragraph" w:styleId="888">
    <w:name w:val="toc 7"/>
    <w:basedOn w:val="893"/>
    <w:next w:val="893"/>
    <w:uiPriority w:val="39"/>
    <w:unhideWhenUsed/>
    <w:pPr>
      <w:ind w:left="1701" w:right="0" w:firstLine="0"/>
      <w:spacing w:after="57"/>
    </w:pPr>
  </w:style>
  <w:style w:type="paragraph" w:styleId="889">
    <w:name w:val="toc 8"/>
    <w:basedOn w:val="893"/>
    <w:next w:val="893"/>
    <w:uiPriority w:val="39"/>
    <w:unhideWhenUsed/>
    <w:pPr>
      <w:ind w:left="1984" w:right="0" w:firstLine="0"/>
      <w:spacing w:after="57"/>
    </w:pPr>
  </w:style>
  <w:style w:type="paragraph" w:styleId="890">
    <w:name w:val="toc 9"/>
    <w:basedOn w:val="893"/>
    <w:next w:val="893"/>
    <w:uiPriority w:val="39"/>
    <w:unhideWhenUsed/>
    <w:pPr>
      <w:ind w:left="2268" w:right="0" w:firstLine="0"/>
      <w:spacing w:after="57"/>
    </w:pPr>
  </w:style>
  <w:style w:type="paragraph" w:styleId="891">
    <w:name w:val="TOC Heading"/>
    <w:uiPriority w:val="39"/>
    <w:unhideWhenUsed/>
  </w:style>
  <w:style w:type="paragraph" w:styleId="892">
    <w:name w:val="table of figures"/>
    <w:basedOn w:val="893"/>
    <w:next w:val="893"/>
    <w:uiPriority w:val="99"/>
    <w:unhideWhenUsed/>
    <w:pPr>
      <w:spacing w:after="0" w:afterAutospacing="0"/>
    </w:pPr>
  </w:style>
  <w:style w:type="paragraph" w:styleId="893" w:default="1">
    <w:name w:val="Normal"/>
    <w:qFormat/>
  </w:style>
  <w:style w:type="character" w:styleId="894" w:default="1">
    <w:name w:val="Default Paragraph Font"/>
    <w:uiPriority w:val="1"/>
    <w:semiHidden/>
    <w:unhideWhenUsed/>
  </w:style>
  <w:style w:type="table" w:styleId="89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6" w:default="1">
    <w:name w:val="No List"/>
    <w:uiPriority w:val="99"/>
    <w:semiHidden/>
    <w:unhideWhenUsed/>
  </w:style>
  <w:style w:type="character" w:styleId="897">
    <w:name w:val="Hyperlink"/>
    <w:basedOn w:val="894"/>
    <w:uiPriority w:val="99"/>
    <w:unhideWhenUsed/>
    <w:rPr>
      <w:color w:val="0000ff" w:themeColor="hyperlink"/>
      <w:u w:val="single"/>
    </w:rPr>
  </w:style>
  <w:style w:type="paragraph" w:styleId="898">
    <w:name w:val="Balloon Text"/>
    <w:basedOn w:val="893"/>
    <w:link w:val="89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99" w:customStyle="1">
    <w:name w:val="Текст выноски Знак"/>
    <w:basedOn w:val="894"/>
    <w:link w:val="898"/>
    <w:uiPriority w:val="99"/>
    <w:semiHidden/>
    <w:rPr>
      <w:rFonts w:ascii="Tahoma" w:hAnsi="Tahoma" w:cs="Tahoma"/>
      <w:sz w:val="16"/>
      <w:szCs w:val="16"/>
    </w:rPr>
  </w:style>
  <w:style w:type="paragraph" w:styleId="900">
    <w:name w:val="List Paragraph"/>
    <w:basedOn w:val="893"/>
    <w:uiPriority w:val="34"/>
    <w:qFormat/>
    <w:pPr>
      <w:contextualSpacing/>
      <w:ind w:left="720"/>
    </w:pPr>
  </w:style>
  <w:style w:type="paragraph" w:styleId="901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02">
    <w:name w:val="Header"/>
    <w:basedOn w:val="893"/>
    <w:link w:val="90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3" w:customStyle="1">
    <w:name w:val="Верхний колонтитул Знак"/>
    <w:basedOn w:val="894"/>
    <w:link w:val="902"/>
    <w:uiPriority w:val="99"/>
  </w:style>
  <w:style w:type="paragraph" w:styleId="904">
    <w:name w:val="Footer"/>
    <w:basedOn w:val="893"/>
    <w:link w:val="90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5" w:customStyle="1">
    <w:name w:val="Нижний колонтитул Знак"/>
    <w:basedOn w:val="894"/>
    <w:link w:val="904"/>
    <w:uiPriority w:val="99"/>
  </w:style>
  <w:style w:type="table" w:styleId="906">
    <w:name w:val="Table Grid"/>
    <w:basedOn w:val="89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07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consultantplus://offline/ref=DC41E2772540CE89436B920E86BEF4F9345B73C5B114AE3A8765A72052AFVDF" TargetMode="Externa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2A54B9-03D9-44B4-9880-7F921E93A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39</cp:revision>
  <dcterms:created xsi:type="dcterms:W3CDTF">2019-12-25T03:26:00Z</dcterms:created>
  <dcterms:modified xsi:type="dcterms:W3CDTF">2023-12-26T04:59:47Z</dcterms:modified>
</cp:coreProperties>
</file>