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6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6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6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6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61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6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61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</w:p>
    <w:p>
      <w:pPr>
        <w:pStyle w:val="76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61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61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61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6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 38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6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6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61"/>
        <w:jc w:val="center"/>
      </w:pPr>
      <w:r/>
      <w:r/>
    </w:p>
    <w:tbl>
      <w:tblPr>
        <w:tblW w:w="9833" w:type="dxa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64" w:type="dxa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64" w:type="dxa"/>
            <w:vMerge w:val="continue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76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Искитимский</w:t>
            </w:r>
            <w:r>
              <w:rPr>
                <w:rFonts w:ascii="Times New Roman" w:hAnsi="Times New Roman" w:cs="Times New Roman"/>
                <w:b/>
              </w:rPr>
              <w:t xml:space="preserve"> центр профессионального обучения»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64" w:type="dxa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64" w:type="dxa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64" w:type="dxa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64" w:type="dxa"/>
            <w:vAlign w:val="center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left w:val="none" w:color="000000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64" w:type="dxa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left w:val="none" w:color="000000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64" w:type="dxa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76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76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6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76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7314"/>
        <w:gridCol w:w="1558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4" w:type="dxa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7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4" w:type="dxa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8" w:type="dxa"/>
            <w:vMerge w:val="continue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4" w:type="dxa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</w:tcBorders>
            <w:tcW w:w="1558" w:type="dxa"/>
            <w:vMerge w:val="continue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17" w:type="dxa"/>
            <w:vMerge w:val="restart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4" w:type="dxa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</w:tcBorders>
            <w:tcW w:w="1558" w:type="dxa"/>
            <w:vMerge w:val="continue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17" w:type="dxa"/>
            <w:vMerge w:val="continue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7314" w:type="dxa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61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left w:val="none" w:color="000000" w:sz="4" w:space="0"/>
            </w:tcBorders>
            <w:tcW w:w="1558" w:type="dxa"/>
            <w:vMerge w:val="continue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17" w:type="dxa"/>
            <w:vMerge w:val="continue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ectPr>
          <w:footnotePr/>
          <w:endnotePr/>
          <w:type w:val="nextPage"/>
          <w:pgSz w:w="11906" w:h="16838" w:orient="portrait"/>
          <w:pgMar w:top="709" w:right="567" w:bottom="1134" w:left="1418" w:header="0" w:footer="0" w:gutter="0"/>
          <w:cols w:num="1" w:sep="0" w:space="720" w:equalWidth="1"/>
          <w:docGrid w:linePitch="360"/>
        </w:sectPr>
      </w:pPr>
      <w:r/>
      <w:r/>
    </w:p>
    <w:p>
      <w:pPr>
        <w:pStyle w:val="761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160" w:type="dxa"/>
        <w:tblInd w:w="-647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269"/>
        <w:gridCol w:w="79"/>
        <w:gridCol w:w="1163"/>
        <w:gridCol w:w="33"/>
        <w:gridCol w:w="993"/>
        <w:gridCol w:w="49"/>
        <w:gridCol w:w="1075"/>
        <w:gridCol w:w="10"/>
        <w:gridCol w:w="798"/>
        <w:gridCol w:w="52"/>
        <w:gridCol w:w="709"/>
        <w:gridCol w:w="24"/>
        <w:gridCol w:w="1662"/>
        <w:gridCol w:w="15"/>
        <w:gridCol w:w="822"/>
        <w:gridCol w:w="28"/>
        <w:gridCol w:w="567"/>
        <w:gridCol w:w="19"/>
        <w:gridCol w:w="1082"/>
        <w:gridCol w:w="33"/>
        <w:gridCol w:w="851"/>
        <w:gridCol w:w="32"/>
        <w:gridCol w:w="916"/>
        <w:gridCol w:w="44"/>
        <w:gridCol w:w="851"/>
        <w:gridCol w:w="27"/>
        <w:gridCol w:w="965"/>
        <w:gridCol w:w="111"/>
        <w:gridCol w:w="881"/>
      </w:tblGrid>
      <w:tr>
        <w:tblPrEx/>
        <w:trPr>
          <w:trHeight w:val="99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1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9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1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5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852101О.99.0.ББ29ОЩ32000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35.01.20 Пчеловод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5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2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852100О.99.0.БО83РК12000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36.01.04 Пчеловод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160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348"/>
        <w:gridCol w:w="1163"/>
        <w:gridCol w:w="1075"/>
        <w:gridCol w:w="1075"/>
        <w:gridCol w:w="808"/>
        <w:gridCol w:w="785"/>
        <w:gridCol w:w="1215"/>
        <w:gridCol w:w="748"/>
        <w:gridCol w:w="614"/>
        <w:gridCol w:w="766"/>
        <w:gridCol w:w="812"/>
        <w:gridCol w:w="812"/>
        <w:gridCol w:w="766"/>
        <w:gridCol w:w="812"/>
        <w:gridCol w:w="812"/>
        <w:gridCol w:w="922"/>
        <w:gridCol w:w="627"/>
      </w:tblGrid>
      <w:tr>
        <w:tblPrEx/>
        <w:trPr>
          <w:trHeight w:val="5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1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1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2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5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852101О.99.0.ББ29ОЩ32000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Пчеловод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852100О.99.0.БО83РК12000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36.01.04 Пчеловод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6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761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761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761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r/>
      <w:r/>
    </w:p>
    <w:p>
      <w:r/>
      <w:r/>
    </w:p>
    <w:p>
      <w:pPr>
        <w:sectPr>
          <w:headerReference w:type="default" r:id="rId9"/>
          <w:footnotePr/>
          <w:endnotePr/>
          <w:type w:val="nextPage"/>
          <w:pgSz w:w="16838" w:h="11906" w:orient="landscape"/>
          <w:pgMar w:top="709" w:right="567" w:bottom="851" w:left="1134" w:header="454" w:footer="0" w:gutter="0"/>
          <w:cols w:num="1" w:sep="0" w:space="720" w:equalWidth="1"/>
          <w:docGrid w:linePitch="360"/>
          <w:titlePg/>
        </w:sectPr>
      </w:pPr>
      <w:r/>
      <w:r/>
    </w:p>
    <w:p>
      <w:pPr>
        <w:pStyle w:val="761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13" w:type="dxa"/>
        <w:tblInd w:w="62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79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857"/>
        </w:trPr>
        <w:tc>
          <w:tcPr>
            <w:shd w:val="clear" w:color="auto" w:fill="auto"/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просвещения Российской Федерации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579" w:type="dxa"/>
        <w:tblInd w:w="62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textDirection w:val="lrTb"/>
            <w:noWrap w:val="false"/>
          </w:tcPr>
          <w:p>
            <w:pPr>
              <w:pStyle w:val="7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textDirection w:val="lrTb"/>
            <w:noWrap w:val="false"/>
          </w:tcPr>
          <w:p>
            <w:pPr>
              <w:pStyle w:val="7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textDirection w:val="lrTb"/>
            <w:noWrap w:val="false"/>
          </w:tcPr>
          <w:p>
            <w:pPr>
              <w:pStyle w:val="7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textDirection w:val="lrTb"/>
            <w:noWrap w:val="false"/>
          </w:tcPr>
          <w:p>
            <w:pPr>
              <w:pStyle w:val="7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textDirection w:val="lrTb"/>
            <w:noWrap w:val="false"/>
          </w:tcPr>
          <w:p>
            <w:pPr>
              <w:pStyle w:val="7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textDirection w:val="lrTb"/>
            <w:noWrap w:val="false"/>
          </w:tcPr>
          <w:p>
            <w:pPr>
              <w:pStyle w:val="76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76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6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7314"/>
        <w:gridCol w:w="1558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4" w:type="dxa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  <w:sz w:val="20"/>
                <w:szCs w:val="20"/>
              </w:rPr>
            </w:r>
          </w:p>
          <w:p>
            <w:pPr>
              <w:pStyle w:val="76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4" w:type="dxa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8" w:type="dxa"/>
            <w:vMerge w:val="continue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4" w:type="dxa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</w:tcBorders>
            <w:tcW w:w="1558" w:type="dxa"/>
            <w:vMerge w:val="continue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17" w:type="dxa"/>
            <w:vMerge w:val="restart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4" w:type="dxa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</w:tcBorders>
            <w:tcW w:w="1558" w:type="dxa"/>
            <w:vMerge w:val="continue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17" w:type="dxa"/>
            <w:vMerge w:val="continue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7314" w:type="dxa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7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7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</w:tcBorders>
            <w:tcW w:w="1558" w:type="dxa"/>
            <w:vMerge w:val="continue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017" w:type="dxa"/>
            <w:vMerge w:val="continue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0" w:gutter="0"/>
          <w:cols w:num="1" w:sep="0" w:space="720" w:equalWidth="1"/>
          <w:docGrid w:linePitch="360"/>
          <w:titlePg/>
        </w:sectPr>
      </w:pPr>
      <w:r/>
      <w:r/>
    </w:p>
    <w:p>
      <w:pPr>
        <w:pStyle w:val="761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61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164" w:type="dxa"/>
        <w:tblInd w:w="-647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54"/>
        <w:gridCol w:w="1163"/>
        <w:gridCol w:w="1077"/>
        <w:gridCol w:w="1077"/>
        <w:gridCol w:w="811"/>
        <w:gridCol w:w="790"/>
        <w:gridCol w:w="1767"/>
        <w:gridCol w:w="838"/>
        <w:gridCol w:w="631"/>
        <w:gridCol w:w="1082"/>
        <w:gridCol w:w="922"/>
        <w:gridCol w:w="932"/>
        <w:gridCol w:w="922"/>
        <w:gridCol w:w="1076"/>
        <w:gridCol w:w="1422"/>
      </w:tblGrid>
      <w:tr>
        <w:tblPrEx/>
        <w:trPr>
          <w:trHeight w:val="9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4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профессии, в общей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54"/>
        <w:gridCol w:w="1163"/>
        <w:gridCol w:w="1085"/>
        <w:gridCol w:w="1073"/>
        <w:gridCol w:w="871"/>
        <w:gridCol w:w="852"/>
        <w:gridCol w:w="1227"/>
        <w:gridCol w:w="768"/>
        <w:gridCol w:w="714"/>
        <w:gridCol w:w="809"/>
        <w:gridCol w:w="819"/>
        <w:gridCol w:w="820"/>
        <w:gridCol w:w="810"/>
        <w:gridCol w:w="820"/>
        <w:gridCol w:w="819"/>
        <w:gridCol w:w="922"/>
        <w:gridCol w:w="1076"/>
      </w:tblGrid>
      <w:tr>
        <w:tblPrEx/>
        <w:trPr>
          <w:trHeight w:val="5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6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7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10*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761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76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6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6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61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761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*Примечания к графе 10: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6096" w:type="dxa"/>
        <w:tblInd w:w="-743" w:type="dxa"/>
        <w:tblLook w:val="04A0" w:firstRow="1" w:lastRow="0" w:firstColumn="1" w:lastColumn="0" w:noHBand="0" w:noVBand="1"/>
      </w:tblPr>
      <w:tblGrid>
        <w:gridCol w:w="2551"/>
        <w:gridCol w:w="3545"/>
      </w:tblGrid>
      <w:tr>
        <w:tblPrEx/>
        <w:trPr/>
        <w:tc>
          <w:tcPr>
            <w:tcW w:w="2551" w:type="dxa"/>
            <w:vAlign w:val="center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программ подготовки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544" w:type="dxa"/>
            <w:vAlign w:val="center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 том числе план приема на 1 курс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761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 01.09.202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, 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2551" w:type="dxa"/>
            <w:textDirection w:val="lrTb"/>
            <w:noWrap w:val="false"/>
          </w:tcPr>
          <w:p>
            <w:pPr>
              <w:pStyle w:val="76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544" w:type="dxa"/>
            <w:vAlign w:val="center"/>
            <w:textDirection w:val="lrTb"/>
            <w:noWrap w:val="false"/>
          </w:tcPr>
          <w:p>
            <w:pPr>
              <w:pStyle w:val="761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</w:tr>
    </w:tbl>
    <w:p>
      <w:pPr>
        <w:sectPr>
          <w:headerReference w:type="default" r:id="rId11"/>
          <w:footnotePr/>
          <w:endnotePr/>
          <w:type w:val="nextPage"/>
          <w:pgSz w:w="16838" w:h="11906" w:orient="landscape"/>
          <w:pgMar w:top="851" w:right="1134" w:bottom="567" w:left="1134" w:header="720" w:footer="0" w:gutter="0"/>
          <w:cols w:num="1" w:sep="0" w:space="720" w:equalWidth="1"/>
          <w:docGrid w:linePitch="360"/>
          <w:titlePg/>
        </w:sectPr>
      </w:pPr>
      <w:r/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>
        <w:rPr>
          <w:rFonts w:ascii="Times New Roman" w:hAnsi="Times New Roman" w:cs="Times New Roman"/>
          <w:color w:val="000000" w:themeColor="text1"/>
          <w:sz w:val="20"/>
        </w:rPr>
      </w:r>
    </w:p>
    <w:tbl>
      <w:tblPr>
        <w:tblW w:w="9613" w:type="dxa"/>
        <w:tblInd w:w="62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79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93"/>
        </w:trPr>
        <w:tc>
          <w:tcPr>
            <w:shd w:val="clear" w:color="auto" w:fill="auto"/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567"/>
        </w:trPr>
        <w:tc>
          <w:tcPr>
            <w:shd w:val="clear" w:color="auto" w:fill="auto"/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9608" w:type="dxa"/>
        <w:tblInd w:w="93" w:type="dxa"/>
        <w:tblLook w:val="04A0" w:firstRow="1" w:lastRow="0" w:firstColumn="1" w:lastColumn="0" w:noHBand="0" w:noVBand="1"/>
      </w:tblPr>
      <w:tblGrid>
        <w:gridCol w:w="3558"/>
        <w:gridCol w:w="4254"/>
        <w:gridCol w:w="1796"/>
      </w:tblGrid>
      <w:tr>
        <w:tblPrEx/>
        <w:trPr>
          <w:trHeight w:val="825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42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42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2044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42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885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5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1290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5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5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425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761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61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760"/>
        <w:numPr>
          <w:ilvl w:val="0"/>
          <w:numId w:val="1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761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761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761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761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9637" w:type="dxa"/>
        <w:tblInd w:w="62" w:type="dxa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1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761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76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761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76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76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761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761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761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76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761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76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76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761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761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2"/>
      <w:footnotePr/>
      <w:endnotePr/>
      <w:type w:val="nextPage"/>
      <w:pgSz w:w="11906" w:h="16838" w:orient="portrait"/>
      <w:pgMar w:top="1134" w:right="567" w:bottom="1134" w:left="1418" w:header="72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Courier New">
    <w:panose1 w:val="02070309020205020404"/>
  </w:font>
  <w:font w:name="Droid Sans Devanagari">
    <w:panose1 w:val="020B0606030804020204"/>
  </w:font>
  <w:font w:name="Liberation Sans">
    <w:panose1 w:val="020B060402020202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6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7">
    <w:name w:val="footnote reference"/>
    <w:basedOn w:val="698"/>
    <w:uiPriority w:val="99"/>
    <w:unhideWhenUsed/>
    <w:rPr>
      <w:vertAlign w:val="superscript"/>
    </w:rPr>
  </w:style>
  <w:style w:type="character" w:styleId="180">
    <w:name w:val="endnote reference"/>
    <w:basedOn w:val="698"/>
    <w:uiPriority w:val="99"/>
    <w:semiHidden/>
    <w:unhideWhenUsed/>
    <w:rPr>
      <w:vertAlign w:val="superscript"/>
    </w:rPr>
  </w:style>
  <w:style w:type="paragraph" w:styleId="697" w:default="1">
    <w:name w:val="Normal"/>
    <w:qFormat/>
    <w:pPr>
      <w:spacing w:after="200" w:line="276" w:lineRule="auto"/>
    </w:pPr>
  </w:style>
  <w:style w:type="character" w:styleId="698" w:default="1">
    <w:name w:val="Default Paragraph Font"/>
    <w:uiPriority w:val="1"/>
    <w:semiHidden/>
    <w:unhideWhenUsed/>
  </w:style>
  <w:style w:type="table" w:styleId="69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0" w:default="1">
    <w:name w:val="No List"/>
    <w:uiPriority w:val="99"/>
    <w:semiHidden/>
    <w:unhideWhenUsed/>
  </w:style>
  <w:style w:type="paragraph" w:styleId="701" w:customStyle="1">
    <w:name w:val="Heading 1"/>
    <w:basedOn w:val="69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2" w:customStyle="1">
    <w:name w:val="Heading 2"/>
    <w:basedOn w:val="69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03" w:customStyle="1">
    <w:name w:val="Heading 3"/>
    <w:basedOn w:val="69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04" w:customStyle="1">
    <w:name w:val="Heading 4"/>
    <w:basedOn w:val="697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5" w:customStyle="1">
    <w:name w:val="Heading 5"/>
    <w:basedOn w:val="697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6" w:customStyle="1">
    <w:name w:val="Heading 6"/>
    <w:basedOn w:val="69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7" w:customStyle="1">
    <w:name w:val="Heading 7"/>
    <w:basedOn w:val="69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08" w:customStyle="1">
    <w:name w:val="Heading 8"/>
    <w:basedOn w:val="69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09" w:customStyle="1">
    <w:name w:val="Heading 9"/>
    <w:basedOn w:val="69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0" w:customStyle="1">
    <w:name w:val="Heading 1 Char"/>
    <w:basedOn w:val="698"/>
    <w:uiPriority w:val="9"/>
    <w:qFormat/>
    <w:rPr>
      <w:rFonts w:ascii="Arial" w:hAnsi="Arial" w:eastAsia="Arial" w:cs="Arial"/>
      <w:sz w:val="40"/>
      <w:szCs w:val="40"/>
    </w:rPr>
  </w:style>
  <w:style w:type="character" w:styleId="711" w:customStyle="1">
    <w:name w:val="Heading 2 Char"/>
    <w:basedOn w:val="698"/>
    <w:uiPriority w:val="9"/>
    <w:qFormat/>
    <w:rPr>
      <w:rFonts w:ascii="Arial" w:hAnsi="Arial" w:eastAsia="Arial" w:cs="Arial"/>
      <w:sz w:val="34"/>
    </w:rPr>
  </w:style>
  <w:style w:type="character" w:styleId="712" w:customStyle="1">
    <w:name w:val="Heading 3 Char"/>
    <w:basedOn w:val="698"/>
    <w:uiPriority w:val="9"/>
    <w:qFormat/>
    <w:rPr>
      <w:rFonts w:ascii="Arial" w:hAnsi="Arial" w:eastAsia="Arial" w:cs="Arial"/>
      <w:sz w:val="30"/>
      <w:szCs w:val="30"/>
    </w:rPr>
  </w:style>
  <w:style w:type="character" w:styleId="713" w:customStyle="1">
    <w:name w:val="Heading 4 Char"/>
    <w:basedOn w:val="698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4" w:customStyle="1">
    <w:name w:val="Heading 5 Char"/>
    <w:basedOn w:val="698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5" w:customStyle="1">
    <w:name w:val="Heading 6 Char"/>
    <w:basedOn w:val="69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6" w:customStyle="1">
    <w:name w:val="Heading 7 Char"/>
    <w:basedOn w:val="698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7" w:customStyle="1">
    <w:name w:val="Heading 8 Char"/>
    <w:basedOn w:val="69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18" w:customStyle="1">
    <w:name w:val="Heading 9 Char"/>
    <w:basedOn w:val="698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19" w:customStyle="1">
    <w:name w:val="Title Char"/>
    <w:basedOn w:val="698"/>
    <w:uiPriority w:val="10"/>
    <w:qFormat/>
    <w:rPr>
      <w:sz w:val="48"/>
      <w:szCs w:val="48"/>
    </w:rPr>
  </w:style>
  <w:style w:type="character" w:styleId="720" w:customStyle="1">
    <w:name w:val="Subtitle Char"/>
    <w:basedOn w:val="698"/>
    <w:uiPriority w:val="11"/>
    <w:qFormat/>
    <w:rPr>
      <w:sz w:val="24"/>
      <w:szCs w:val="24"/>
    </w:rPr>
  </w:style>
  <w:style w:type="character" w:styleId="721" w:customStyle="1">
    <w:name w:val="Quote Char"/>
    <w:uiPriority w:val="29"/>
    <w:qFormat/>
    <w:rPr>
      <w:i/>
    </w:rPr>
  </w:style>
  <w:style w:type="character" w:styleId="722" w:customStyle="1">
    <w:name w:val="Intense Quote Char"/>
    <w:uiPriority w:val="30"/>
    <w:qFormat/>
    <w:rPr>
      <w:i/>
    </w:rPr>
  </w:style>
  <w:style w:type="character" w:styleId="723" w:customStyle="1">
    <w:name w:val="Header Char"/>
    <w:basedOn w:val="698"/>
    <w:uiPriority w:val="99"/>
    <w:qFormat/>
  </w:style>
  <w:style w:type="character" w:styleId="724" w:customStyle="1">
    <w:name w:val="Footer Char"/>
    <w:basedOn w:val="698"/>
    <w:uiPriority w:val="99"/>
    <w:qFormat/>
  </w:style>
  <w:style w:type="character" w:styleId="725" w:customStyle="1">
    <w:name w:val="Caption Char"/>
    <w:uiPriority w:val="99"/>
    <w:qFormat/>
  </w:style>
  <w:style w:type="character" w:styleId="726" w:customStyle="1">
    <w:name w:val="Footnote Text Char"/>
    <w:uiPriority w:val="99"/>
    <w:qFormat/>
    <w:rPr>
      <w:sz w:val="18"/>
    </w:rPr>
  </w:style>
  <w:style w:type="character" w:styleId="727" w:customStyle="1">
    <w:name w:val="Привязка сноски"/>
    <w:rPr>
      <w:vertAlign w:val="superscript"/>
    </w:rPr>
  </w:style>
  <w:style w:type="character" w:styleId="728" w:customStyle="1">
    <w:name w:val="Footnote Characters"/>
    <w:uiPriority w:val="99"/>
    <w:unhideWhenUsed/>
    <w:qFormat/>
    <w:rPr>
      <w:vertAlign w:val="superscript"/>
    </w:rPr>
  </w:style>
  <w:style w:type="character" w:styleId="729" w:customStyle="1">
    <w:name w:val="Endnote Text Char"/>
    <w:uiPriority w:val="99"/>
    <w:qFormat/>
    <w:rPr>
      <w:sz w:val="20"/>
    </w:rPr>
  </w:style>
  <w:style w:type="character" w:styleId="730" w:customStyle="1">
    <w:name w:val="Привязка концевой сноски"/>
    <w:rPr>
      <w:vertAlign w:val="superscript"/>
    </w:rPr>
  </w:style>
  <w:style w:type="character" w:styleId="731" w:customStyle="1">
    <w:name w:val="Endnote Characters"/>
    <w:uiPriority w:val="99"/>
    <w:semiHidden/>
    <w:unhideWhenUsed/>
    <w:qFormat/>
    <w:rPr>
      <w:vertAlign w:val="superscript"/>
    </w:rPr>
  </w:style>
  <w:style w:type="character" w:styleId="732" w:customStyle="1">
    <w:name w:val="Интернет-ссылка"/>
    <w:basedOn w:val="698"/>
    <w:uiPriority w:val="99"/>
    <w:unhideWhenUsed/>
    <w:rPr>
      <w:color w:val="0000ff" w:themeColor="hyperlink"/>
      <w:u w:val="single"/>
    </w:rPr>
  </w:style>
  <w:style w:type="character" w:styleId="733" w:customStyle="1">
    <w:name w:val="Текст выноски Знак"/>
    <w:basedOn w:val="698"/>
    <w:uiPriority w:val="99"/>
    <w:semiHidden/>
    <w:qFormat/>
    <w:rPr>
      <w:rFonts w:ascii="Tahoma" w:hAnsi="Tahoma" w:cs="Tahoma"/>
      <w:sz w:val="16"/>
      <w:szCs w:val="16"/>
    </w:rPr>
  </w:style>
  <w:style w:type="character" w:styleId="734" w:customStyle="1">
    <w:name w:val="Верхний колонтитул Знак"/>
    <w:basedOn w:val="698"/>
    <w:uiPriority w:val="99"/>
    <w:qFormat/>
  </w:style>
  <w:style w:type="character" w:styleId="735" w:customStyle="1">
    <w:name w:val="Нижний колонтитул Знак"/>
    <w:basedOn w:val="698"/>
    <w:uiPriority w:val="99"/>
    <w:qFormat/>
  </w:style>
  <w:style w:type="paragraph" w:styleId="736" w:customStyle="1">
    <w:name w:val="Заголовок"/>
    <w:basedOn w:val="697"/>
    <w:next w:val="737"/>
    <w:qFormat/>
    <w:pPr>
      <w:keepNext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737">
    <w:name w:val="Body Text"/>
    <w:basedOn w:val="697"/>
    <w:pPr>
      <w:spacing w:after="140"/>
    </w:pPr>
  </w:style>
  <w:style w:type="paragraph" w:styleId="738">
    <w:name w:val="List"/>
    <w:basedOn w:val="737"/>
    <w:rPr>
      <w:rFonts w:cs="Droid Sans Devanagari"/>
    </w:rPr>
  </w:style>
  <w:style w:type="paragraph" w:styleId="739" w:customStyle="1">
    <w:name w:val="Caption"/>
    <w:basedOn w:val="69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740">
    <w:name w:val="index heading"/>
    <w:basedOn w:val="697"/>
    <w:qFormat/>
    <w:pPr>
      <w:suppressLineNumbers/>
    </w:pPr>
    <w:rPr>
      <w:rFonts w:cs="Droid Sans Devanagari"/>
    </w:rPr>
  </w:style>
  <w:style w:type="paragraph" w:styleId="741">
    <w:name w:val="No Spacing"/>
    <w:uiPriority w:val="1"/>
    <w:qFormat/>
  </w:style>
  <w:style w:type="paragraph" w:styleId="742">
    <w:name w:val="Title"/>
    <w:basedOn w:val="697"/>
    <w:uiPriority w:val="10"/>
    <w:qFormat/>
    <w:pPr>
      <w:contextualSpacing/>
      <w:spacing w:before="300"/>
    </w:pPr>
    <w:rPr>
      <w:sz w:val="48"/>
      <w:szCs w:val="48"/>
    </w:rPr>
  </w:style>
  <w:style w:type="paragraph" w:styleId="743">
    <w:name w:val="Subtitle"/>
    <w:basedOn w:val="697"/>
    <w:uiPriority w:val="11"/>
    <w:qFormat/>
    <w:pPr>
      <w:spacing w:before="200"/>
    </w:pPr>
    <w:rPr>
      <w:sz w:val="24"/>
      <w:szCs w:val="24"/>
    </w:rPr>
  </w:style>
  <w:style w:type="paragraph" w:styleId="744">
    <w:name w:val="Quote"/>
    <w:basedOn w:val="697"/>
    <w:uiPriority w:val="29"/>
    <w:qFormat/>
    <w:pPr>
      <w:ind w:left="720" w:right="720"/>
    </w:pPr>
    <w:rPr>
      <w:i/>
    </w:rPr>
  </w:style>
  <w:style w:type="paragraph" w:styleId="745">
    <w:name w:val="Intense Quote"/>
    <w:basedOn w:val="69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46" w:customStyle="1">
    <w:name w:val="footnote text"/>
    <w:basedOn w:val="697"/>
    <w:uiPriority w:val="99"/>
    <w:semiHidden/>
    <w:unhideWhenUsed/>
    <w:pPr>
      <w:spacing w:after="40" w:line="240" w:lineRule="auto"/>
    </w:pPr>
    <w:rPr>
      <w:sz w:val="18"/>
    </w:rPr>
  </w:style>
  <w:style w:type="paragraph" w:styleId="747" w:customStyle="1">
    <w:name w:val="endnote text"/>
    <w:basedOn w:val="697"/>
    <w:uiPriority w:val="99"/>
    <w:semiHidden/>
    <w:unhideWhenUsed/>
    <w:pPr>
      <w:spacing w:after="0" w:line="240" w:lineRule="auto"/>
    </w:pPr>
    <w:rPr>
      <w:sz w:val="20"/>
    </w:rPr>
  </w:style>
  <w:style w:type="paragraph" w:styleId="748" w:customStyle="1">
    <w:name w:val="toc 1"/>
    <w:basedOn w:val="697"/>
    <w:uiPriority w:val="39"/>
    <w:unhideWhenUsed/>
    <w:pPr>
      <w:spacing w:after="57"/>
    </w:pPr>
  </w:style>
  <w:style w:type="paragraph" w:styleId="749" w:customStyle="1">
    <w:name w:val="toc 2"/>
    <w:basedOn w:val="697"/>
    <w:uiPriority w:val="39"/>
    <w:unhideWhenUsed/>
    <w:pPr>
      <w:ind w:left="283"/>
      <w:spacing w:after="57"/>
    </w:pPr>
  </w:style>
  <w:style w:type="paragraph" w:styleId="750" w:customStyle="1">
    <w:name w:val="toc 3"/>
    <w:basedOn w:val="697"/>
    <w:uiPriority w:val="39"/>
    <w:unhideWhenUsed/>
    <w:pPr>
      <w:ind w:left="567"/>
      <w:spacing w:after="57"/>
    </w:pPr>
  </w:style>
  <w:style w:type="paragraph" w:styleId="751" w:customStyle="1">
    <w:name w:val="toc 4"/>
    <w:basedOn w:val="697"/>
    <w:uiPriority w:val="39"/>
    <w:unhideWhenUsed/>
    <w:pPr>
      <w:ind w:left="850"/>
      <w:spacing w:after="57"/>
    </w:pPr>
  </w:style>
  <w:style w:type="paragraph" w:styleId="752" w:customStyle="1">
    <w:name w:val="toc 5"/>
    <w:basedOn w:val="697"/>
    <w:uiPriority w:val="39"/>
    <w:unhideWhenUsed/>
    <w:pPr>
      <w:ind w:left="1134"/>
      <w:spacing w:after="57"/>
    </w:pPr>
  </w:style>
  <w:style w:type="paragraph" w:styleId="753" w:customStyle="1">
    <w:name w:val="toc 6"/>
    <w:basedOn w:val="697"/>
    <w:uiPriority w:val="39"/>
    <w:unhideWhenUsed/>
    <w:pPr>
      <w:ind w:left="1417"/>
      <w:spacing w:after="57"/>
    </w:pPr>
  </w:style>
  <w:style w:type="paragraph" w:styleId="754" w:customStyle="1">
    <w:name w:val="toc 7"/>
    <w:basedOn w:val="697"/>
    <w:uiPriority w:val="39"/>
    <w:unhideWhenUsed/>
    <w:pPr>
      <w:ind w:left="1701"/>
      <w:spacing w:after="57"/>
    </w:pPr>
  </w:style>
  <w:style w:type="paragraph" w:styleId="755" w:customStyle="1">
    <w:name w:val="toc 8"/>
    <w:basedOn w:val="697"/>
    <w:uiPriority w:val="39"/>
    <w:unhideWhenUsed/>
    <w:pPr>
      <w:ind w:left="1984"/>
      <w:spacing w:after="57"/>
    </w:pPr>
  </w:style>
  <w:style w:type="paragraph" w:styleId="756" w:customStyle="1">
    <w:name w:val="toc 9"/>
    <w:basedOn w:val="697"/>
    <w:uiPriority w:val="39"/>
    <w:unhideWhenUsed/>
    <w:pPr>
      <w:ind w:left="2268"/>
      <w:spacing w:after="57"/>
    </w:pPr>
  </w:style>
  <w:style w:type="paragraph" w:styleId="757">
    <w:name w:val="TOC Heading"/>
    <w:uiPriority w:val="39"/>
    <w:unhideWhenUsed/>
    <w:qFormat/>
    <w:pPr>
      <w:spacing w:after="200" w:line="276" w:lineRule="auto"/>
    </w:pPr>
  </w:style>
  <w:style w:type="paragraph" w:styleId="758">
    <w:name w:val="table of figures"/>
    <w:basedOn w:val="697"/>
    <w:uiPriority w:val="99"/>
    <w:unhideWhenUsed/>
    <w:qFormat/>
    <w:pPr>
      <w:spacing w:after="0"/>
    </w:pPr>
  </w:style>
  <w:style w:type="paragraph" w:styleId="759">
    <w:name w:val="Balloon Text"/>
    <w:basedOn w:val="69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60">
    <w:name w:val="List Paragraph"/>
    <w:basedOn w:val="697"/>
    <w:uiPriority w:val="34"/>
    <w:qFormat/>
    <w:pPr>
      <w:contextualSpacing/>
      <w:ind w:left="720"/>
    </w:pPr>
  </w:style>
  <w:style w:type="paragraph" w:styleId="761" w:customStyle="1">
    <w:name w:val="ConsPlusNonformat"/>
    <w:qFormat/>
    <w:rPr>
      <w:rFonts w:ascii="Courier New" w:hAnsi="Courier New" w:cs="Courier New"/>
      <w:sz w:val="20"/>
      <w:szCs w:val="20"/>
    </w:rPr>
  </w:style>
  <w:style w:type="paragraph" w:styleId="762" w:customStyle="1">
    <w:name w:val="Верхний и нижний колонтитулы"/>
    <w:basedOn w:val="697"/>
    <w:qFormat/>
  </w:style>
  <w:style w:type="paragraph" w:styleId="763" w:customStyle="1">
    <w:name w:val="Header"/>
    <w:basedOn w:val="69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764" w:customStyle="1">
    <w:name w:val="Footer"/>
    <w:basedOn w:val="69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765" w:customStyle="1">
    <w:name w:val="ConsPlusNormal"/>
    <w:qFormat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DC41E2772540CE89436B920E86BEF4F9345B73C5B114AE3A8765A72052AFVDF" TargetMode="External"/><Relationship Id="rId15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29A0B-52C8-47CF-ABA0-0F93AF4C0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dc:language>ru-RU</dc:language>
  <cp:revision>32</cp:revision>
  <dcterms:created xsi:type="dcterms:W3CDTF">2019-12-25T03:33:00Z</dcterms:created>
  <dcterms:modified xsi:type="dcterms:W3CDTF">2025-01-20T05:22:43Z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Департамент труда и занятости населения НСО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